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59899" w14:textId="77777777" w:rsidR="00F463CB" w:rsidRPr="004E1EDC" w:rsidRDefault="00F463CB" w:rsidP="00F463CB">
      <w:pPr>
        <w:spacing w:line="240" w:lineRule="auto"/>
        <w:jc w:val="center"/>
        <w:rPr>
          <w:rFonts w:asciiTheme="majorHAnsi" w:hAnsiTheme="majorHAnsi"/>
          <w:b/>
          <w:bCs/>
          <w:u w:val="single"/>
          <w:lang w:val="en-US"/>
        </w:rPr>
      </w:pPr>
      <w:r w:rsidRPr="004E1EDC">
        <w:rPr>
          <w:rFonts w:asciiTheme="majorHAnsi" w:hAnsiTheme="majorHAnsi"/>
          <w:b/>
          <w:bCs/>
          <w:u w:val="single"/>
          <w:lang w:val="en-US"/>
        </w:rPr>
        <w:t>PROBATE MOTHER</w:t>
      </w:r>
      <w:r>
        <w:rPr>
          <w:rFonts w:asciiTheme="majorHAnsi" w:hAnsiTheme="majorHAnsi"/>
          <w:b/>
          <w:bCs/>
          <w:u w:val="single"/>
          <w:lang w:val="en-US"/>
        </w:rPr>
        <w:t xml:space="preserve"> </w:t>
      </w:r>
      <w:r w:rsidRPr="004E1EDC">
        <w:rPr>
          <w:rFonts w:asciiTheme="majorHAnsi" w:hAnsiTheme="majorHAnsi"/>
          <w:b/>
          <w:bCs/>
          <w:u w:val="single"/>
          <w:lang w:val="en-US"/>
        </w:rPr>
        <w:t>CAVEAT</w:t>
      </w:r>
    </w:p>
    <w:p w14:paraId="356BF8C1" w14:textId="77777777" w:rsidR="00F463CB" w:rsidRPr="004E1EDC" w:rsidRDefault="00F463CB" w:rsidP="00F463CB">
      <w:pPr>
        <w:spacing w:line="240" w:lineRule="auto"/>
        <w:rPr>
          <w:rFonts w:asciiTheme="majorHAnsi" w:hAnsiTheme="majorHAnsi"/>
          <w:lang w:val="en-US"/>
        </w:rPr>
      </w:pPr>
    </w:p>
    <w:p w14:paraId="0A32CF6B" w14:textId="77777777" w:rsidR="00F463CB" w:rsidRPr="006A4484" w:rsidRDefault="00F463CB" w:rsidP="00F463CB">
      <w:pPr>
        <w:spacing w:line="240" w:lineRule="auto"/>
        <w:rPr>
          <w:rFonts w:asciiTheme="majorHAnsi" w:eastAsia="Times New Roman" w:hAnsiTheme="majorHAnsi" w:cs="Times New Roman"/>
          <w:b/>
          <w:bCs/>
          <w:kern w:val="0"/>
          <w:u w:val="single"/>
          <w:lang w:eastAsia="en-GB"/>
          <w14:ligatures w14:val="none"/>
        </w:rPr>
      </w:pPr>
      <w:r w:rsidRPr="006A4484">
        <w:rPr>
          <w:rFonts w:asciiTheme="majorHAnsi" w:eastAsia="Times New Roman" w:hAnsiTheme="majorHAnsi" w:cs="Times New Roman"/>
          <w:b/>
          <w:bCs/>
          <w:kern w:val="0"/>
          <w:highlight w:val="green"/>
          <w:u w:val="single"/>
          <w:lang w:eastAsia="en-GB"/>
          <w14:ligatures w14:val="none"/>
        </w:rPr>
        <w:t>WARNING TEXT</w:t>
      </w:r>
      <w:r w:rsidRPr="006A4484">
        <w:rPr>
          <w:rFonts w:asciiTheme="majorHAnsi" w:eastAsia="Times New Roman" w:hAnsiTheme="majorHAnsi" w:cs="Times New Roman"/>
          <w:b/>
          <w:bCs/>
          <w:kern w:val="0"/>
          <w:u w:val="single"/>
          <w:lang w:eastAsia="en-GB"/>
          <w14:ligatures w14:val="none"/>
        </w:rPr>
        <w:t xml:space="preserve"> </w:t>
      </w:r>
    </w:p>
    <w:tbl>
      <w:tblPr>
        <w:tblStyle w:val="TableGrid"/>
        <w:tblW w:w="0" w:type="auto"/>
        <w:tblLook w:val="04A0" w:firstRow="1" w:lastRow="0" w:firstColumn="1" w:lastColumn="0" w:noHBand="0" w:noVBand="1"/>
      </w:tblPr>
      <w:tblGrid>
        <w:gridCol w:w="9350"/>
      </w:tblGrid>
      <w:tr w:rsidR="00B95C88" w14:paraId="1B114244" w14:textId="77777777" w:rsidTr="00B95C88">
        <w:tc>
          <w:tcPr>
            <w:tcW w:w="9350" w:type="dxa"/>
          </w:tcPr>
          <w:p w14:paraId="5B5700C7" w14:textId="77777777" w:rsidR="00A41C57" w:rsidRDefault="00A41C57" w:rsidP="00547F45">
            <w:pPr>
              <w:rPr>
                <w:rFonts w:asciiTheme="majorHAnsi" w:eastAsia="Times New Roman" w:hAnsiTheme="majorHAnsi" w:cs="Times New Roman"/>
                <w:b/>
                <w:bCs/>
                <w:kern w:val="0"/>
                <w:u w:val="single"/>
                <w:lang w:eastAsia="en-GB"/>
                <w14:ligatures w14:val="none"/>
              </w:rPr>
            </w:pPr>
          </w:p>
          <w:p w14:paraId="46945DE1" w14:textId="4FA94D09" w:rsidR="00A41C57" w:rsidRPr="006A4484" w:rsidRDefault="00A41C57" w:rsidP="00A41C57">
            <w:pPr>
              <w:jc w:val="center"/>
              <w:rPr>
                <w:rFonts w:asciiTheme="majorHAnsi" w:eastAsia="Times New Roman" w:hAnsiTheme="majorHAnsi" w:cs="Times New Roman"/>
                <w:b/>
                <w:bCs/>
                <w:kern w:val="0"/>
                <w:u w:val="single"/>
                <w:lang w:eastAsia="en-GB"/>
                <w14:ligatures w14:val="none"/>
              </w:rPr>
            </w:pPr>
            <w:r w:rsidRPr="00A41C57">
              <w:rPr>
                <w:rFonts w:asciiTheme="majorHAnsi" w:eastAsia="Times New Roman" w:hAnsiTheme="majorHAnsi" w:cs="Times New Roman"/>
                <w:b/>
                <w:bCs/>
                <w:kern w:val="0"/>
                <w:u w:val="single"/>
                <w:lang w:eastAsia="en-GB"/>
                <w14:ligatures w14:val="none"/>
              </w:rPr>
              <w:t>WARNING TEXT</w:t>
            </w:r>
          </w:p>
          <w:p w14:paraId="408EEFDA" w14:textId="77777777" w:rsidR="00A41C57" w:rsidRDefault="00A41C57" w:rsidP="00547F45">
            <w:pPr>
              <w:rPr>
                <w:rFonts w:asciiTheme="majorHAnsi" w:eastAsia="Times New Roman" w:hAnsiTheme="majorHAnsi" w:cs="Times New Roman"/>
                <w:b/>
                <w:bCs/>
                <w:kern w:val="0"/>
                <w:u w:val="single"/>
                <w:lang w:eastAsia="en-GB"/>
                <w14:ligatures w14:val="none"/>
              </w:rPr>
            </w:pPr>
          </w:p>
          <w:p w14:paraId="0EFF434E" w14:textId="33C5A670" w:rsidR="00547F45" w:rsidRDefault="00547F45" w:rsidP="00547F45">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Name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Mr. Simon Paul Cordell </w:t>
            </w:r>
          </w:p>
          <w:p w14:paraId="71C5C2D4" w14:textId="77777777" w:rsidR="00547F45" w:rsidRDefault="00547F45" w:rsidP="00547F45">
            <w:pPr>
              <w:rPr>
                <w:rFonts w:asciiTheme="majorHAnsi" w:eastAsia="Times New Roman" w:hAnsiTheme="majorHAnsi" w:cs="Times New Roman"/>
                <w:kern w:val="0"/>
                <w:lang w:eastAsia="en-GB"/>
                <w14:ligatures w14:val="none"/>
              </w:rPr>
            </w:pPr>
            <w:r w:rsidRPr="00C64657">
              <w:rPr>
                <w:rFonts w:asciiTheme="majorHAnsi" w:eastAsia="Times New Roman" w:hAnsiTheme="majorHAnsi" w:cs="Times New Roman"/>
                <w:b/>
                <w:bCs/>
                <w:kern w:val="0"/>
                <w:u w:val="single"/>
                <w:lang w:eastAsia="en-GB"/>
                <w14:ligatures w14:val="none"/>
              </w:rPr>
              <w:t>Address</w:t>
            </w:r>
            <w:r>
              <w:rPr>
                <w:rFonts w:asciiTheme="majorHAnsi" w:eastAsia="Times New Roman" w:hAnsiTheme="majorHAnsi" w:cs="Times New Roman"/>
                <w:kern w:val="0"/>
                <w:lang w:eastAsia="en-GB"/>
                <w14:ligatures w14:val="none"/>
              </w:rPr>
              <w:t xml:space="preserve">: </w:t>
            </w:r>
          </w:p>
          <w:p w14:paraId="4AD02165" w14:textId="77777777" w:rsidR="00547F45" w:rsidRDefault="00547F45" w:rsidP="00547F45">
            <w:pPr>
              <w:rPr>
                <w:rFonts w:asciiTheme="majorHAnsi" w:eastAsia="Times New Roman" w:hAnsiTheme="majorHAnsi" w:cs="Times New Roman"/>
                <w:kern w:val="0"/>
                <w:lang w:eastAsia="en-GB"/>
                <w14:ligatures w14:val="none"/>
              </w:rPr>
            </w:pPr>
            <w:r>
              <w:rPr>
                <w:rFonts w:asciiTheme="majorHAnsi" w:eastAsia="Times New Roman" w:hAnsiTheme="majorHAnsi" w:cs="Times New Roman"/>
                <w:kern w:val="0"/>
                <w:lang w:eastAsia="en-GB"/>
                <w14:ligatures w14:val="none"/>
              </w:rPr>
              <w:t>280 Durant’s Road Enfield EN3 7AZ</w:t>
            </w:r>
          </w:p>
          <w:p w14:paraId="2D9E0C90" w14:textId="77777777" w:rsidR="00547F45" w:rsidRPr="006A4484" w:rsidRDefault="00547F45" w:rsidP="00547F45">
            <w:pPr>
              <w:rPr>
                <w:rFonts w:asciiTheme="majorHAnsi" w:eastAsia="Times New Roman" w:hAnsiTheme="majorHAnsi" w:cs="Times New Roman"/>
                <w:kern w:val="0"/>
                <w:lang w:eastAsia="en-GB"/>
                <w14:ligatures w14:val="none"/>
              </w:rPr>
            </w:pPr>
            <w:r>
              <w:rPr>
                <w:rFonts w:asciiTheme="majorHAnsi" w:eastAsia="Times New Roman" w:hAnsiTheme="majorHAnsi" w:cs="Times New Roman"/>
                <w:kern w:val="0"/>
                <w:lang w:eastAsia="en-GB"/>
                <w14:ligatures w14:val="none"/>
              </w:rPr>
              <w:t>109 Burncroft Avenue Enfield EN3 7JQ</w:t>
            </w:r>
          </w:p>
          <w:p w14:paraId="2354C73B" w14:textId="77777777" w:rsidR="00547F45" w:rsidRPr="006A4484" w:rsidRDefault="00547F45" w:rsidP="00547F45">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23 Byron Terrace Edmonton London N9 7DG</w:t>
            </w:r>
          </w:p>
          <w:p w14:paraId="0018E03D" w14:textId="77777777" w:rsidR="00547F45" w:rsidRDefault="00547F45" w:rsidP="00B95C88">
            <w:pPr>
              <w:rPr>
                <w:rFonts w:asciiTheme="majorHAnsi" w:hAnsiTheme="majorHAnsi"/>
                <w:lang w:eastAsia="en-GB"/>
              </w:rPr>
            </w:pPr>
          </w:p>
          <w:p w14:paraId="4BBA99EC" w14:textId="77777777" w:rsidR="00547F45" w:rsidRPr="006A4484" w:rsidRDefault="00547F45" w:rsidP="00547F45">
            <w:pPr>
              <w:rPr>
                <w:rFonts w:asciiTheme="majorHAnsi" w:hAnsiTheme="majorHAnsi"/>
                <w:b/>
                <w:bCs/>
                <w:u w:val="single"/>
                <w:lang w:eastAsia="en-GB"/>
              </w:rPr>
            </w:pPr>
            <w:r w:rsidRPr="006A4484">
              <w:rPr>
                <w:rFonts w:asciiTheme="majorHAnsi" w:hAnsiTheme="majorHAnsi"/>
                <w:b/>
                <w:bCs/>
                <w:u w:val="single"/>
                <w:lang w:eastAsia="en-GB"/>
              </w:rPr>
              <w:t>Re: Warning Against Caveat – Estate of Lorraine Caroline Cordell</w:t>
            </w:r>
          </w:p>
          <w:p w14:paraId="50AFC3CE" w14:textId="77777777" w:rsidR="00547F45" w:rsidRPr="006A4484" w:rsidRDefault="00547F45" w:rsidP="00547F45">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Application Reference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1781606128650378 </w:t>
            </w:r>
          </w:p>
          <w:p w14:paraId="01F7A436" w14:textId="77777777" w:rsidR="00547F45" w:rsidRPr="006A4484" w:rsidRDefault="00547F45" w:rsidP="00547F45">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Caveat Reference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1780-9657-3186-1397</w:t>
            </w:r>
          </w:p>
          <w:p w14:paraId="1D406DA2" w14:textId="77777777" w:rsidR="00547F45" w:rsidRDefault="00547F45" w:rsidP="00B95C88">
            <w:pPr>
              <w:rPr>
                <w:rFonts w:asciiTheme="majorHAnsi" w:hAnsiTheme="majorHAnsi"/>
                <w:lang w:eastAsia="en-GB"/>
              </w:rPr>
            </w:pPr>
          </w:p>
          <w:p w14:paraId="4DEEFF26" w14:textId="77777777" w:rsidR="00A41C57" w:rsidRPr="006A4484" w:rsidRDefault="00A41C57" w:rsidP="00A41C57">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To</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Mr. Tyrone Benjamin Flat 61 Tiverton House Exeter Road Enfield EN3 7TW</w:t>
            </w:r>
          </w:p>
          <w:p w14:paraId="335778C9" w14:textId="6D1C0146" w:rsidR="00547F45" w:rsidRPr="006A4484" w:rsidRDefault="00547F45" w:rsidP="00547F45">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Date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w:t>
            </w:r>
            <w:r>
              <w:rPr>
                <w:rFonts w:asciiTheme="majorHAnsi" w:eastAsia="Times New Roman" w:hAnsiTheme="majorHAnsi" w:cs="Times New Roman"/>
                <w:kern w:val="0"/>
                <w:lang w:eastAsia="en-GB"/>
                <w14:ligatures w14:val="none"/>
              </w:rPr>
              <w:t>0</w:t>
            </w:r>
            <w:r w:rsidRPr="006A4484">
              <w:rPr>
                <w:rFonts w:asciiTheme="majorHAnsi" w:eastAsia="Times New Roman" w:hAnsiTheme="majorHAnsi" w:cs="Times New Roman"/>
                <w:kern w:val="0"/>
                <w:lang w:eastAsia="en-GB"/>
                <w14:ligatures w14:val="none"/>
              </w:rPr>
              <w:t>7</w:t>
            </w:r>
            <w:r w:rsidR="00736B69" w:rsidRPr="00736B69">
              <w:rPr>
                <w:rFonts w:asciiTheme="majorHAnsi" w:eastAsia="Times New Roman" w:hAnsiTheme="majorHAnsi" w:cs="Times New Roman"/>
                <w:kern w:val="0"/>
                <w:vertAlign w:val="superscript"/>
                <w:lang w:eastAsia="en-GB"/>
                <w14:ligatures w14:val="none"/>
              </w:rPr>
              <w:t>th</w:t>
            </w:r>
            <w:r w:rsidR="00736B69">
              <w:rPr>
                <w:rFonts w:asciiTheme="majorHAnsi" w:eastAsia="Times New Roman" w:hAnsiTheme="majorHAnsi" w:cs="Times New Roman"/>
                <w:kern w:val="0"/>
                <w:lang w:eastAsia="en-GB"/>
                <w14:ligatures w14:val="none"/>
              </w:rPr>
              <w:t xml:space="preserve"> </w:t>
            </w:r>
            <w:r w:rsidRPr="006A4484">
              <w:rPr>
                <w:rFonts w:asciiTheme="majorHAnsi" w:eastAsia="Times New Roman" w:hAnsiTheme="majorHAnsi" w:cs="Times New Roman"/>
                <w:kern w:val="0"/>
                <w:lang w:eastAsia="en-GB"/>
                <w14:ligatures w14:val="none"/>
              </w:rPr>
              <w:t>Ju</w:t>
            </w:r>
            <w:r>
              <w:rPr>
                <w:rFonts w:asciiTheme="majorHAnsi" w:eastAsia="Times New Roman" w:hAnsiTheme="majorHAnsi" w:cs="Times New Roman"/>
                <w:kern w:val="0"/>
                <w:lang w:eastAsia="en-GB"/>
                <w14:ligatures w14:val="none"/>
              </w:rPr>
              <w:t>ly</w:t>
            </w:r>
            <w:r w:rsidRPr="006A4484">
              <w:rPr>
                <w:rFonts w:asciiTheme="majorHAnsi" w:eastAsia="Times New Roman" w:hAnsiTheme="majorHAnsi" w:cs="Times New Roman"/>
                <w:kern w:val="0"/>
                <w:lang w:eastAsia="en-GB"/>
                <w14:ligatures w14:val="none"/>
              </w:rPr>
              <w:t xml:space="preserve"> 2026</w:t>
            </w:r>
          </w:p>
          <w:p w14:paraId="75F83156" w14:textId="77777777" w:rsidR="00547F45" w:rsidRDefault="00547F45" w:rsidP="00B95C88">
            <w:pPr>
              <w:rPr>
                <w:rFonts w:asciiTheme="majorHAnsi" w:hAnsiTheme="majorHAnsi"/>
                <w:lang w:eastAsia="en-GB"/>
              </w:rPr>
            </w:pPr>
          </w:p>
          <w:p w14:paraId="65970AD3" w14:textId="060EC7EF" w:rsidR="00B95C88" w:rsidRPr="00CF73D9" w:rsidRDefault="00B95C88" w:rsidP="00B95C88">
            <w:pPr>
              <w:rPr>
                <w:rFonts w:asciiTheme="majorHAnsi" w:hAnsiTheme="majorHAnsi"/>
                <w:lang w:eastAsia="en-GB"/>
              </w:rPr>
            </w:pPr>
            <w:r w:rsidRPr="00CF73D9">
              <w:rPr>
                <w:rFonts w:asciiTheme="majorHAnsi" w:hAnsiTheme="majorHAnsi"/>
                <w:lang w:eastAsia="en-GB"/>
              </w:rPr>
              <w:t>“I am the eldest of the three biological children of the deceased, Lorraine Caroline Cordell, and therefore hold statutory priority to apply for the grant of representation under the intestacy rules. As a child of the deceased, I am entitled to administer the estate, and no person has superior entitlement.</w:t>
            </w:r>
          </w:p>
          <w:p w14:paraId="6E8722E1" w14:textId="77777777" w:rsidR="00B95C88" w:rsidRPr="00CF73D9" w:rsidRDefault="00B95C88" w:rsidP="00B95C88">
            <w:pPr>
              <w:rPr>
                <w:rFonts w:asciiTheme="majorHAnsi" w:hAnsiTheme="majorHAnsi"/>
                <w:lang w:eastAsia="en-GB"/>
              </w:rPr>
            </w:pPr>
          </w:p>
          <w:p w14:paraId="515216F6" w14:textId="77777777" w:rsidR="00B95C88" w:rsidRPr="00CF73D9" w:rsidRDefault="00B95C88" w:rsidP="00B95C88">
            <w:pPr>
              <w:rPr>
                <w:rFonts w:asciiTheme="majorHAnsi" w:hAnsiTheme="majorHAnsi"/>
                <w:lang w:eastAsia="en-GB"/>
              </w:rPr>
            </w:pPr>
            <w:r w:rsidRPr="00CF73D9">
              <w:rPr>
                <w:rFonts w:asciiTheme="majorHAnsi" w:hAnsiTheme="majorHAnsi"/>
                <w:lang w:eastAsia="en-GB"/>
              </w:rPr>
              <w:t>The caveator, Tyrone Benjamin, is also a biological child of the deceased and therefore of equal degree, but he does not have priority over me. No lawful grounds have been provided to justify the entry of the caveat, and no dispute has been raised regarding the identity of the deceased, the validity of the death, or the intestacy position.</w:t>
            </w:r>
          </w:p>
          <w:p w14:paraId="5547B3B5" w14:textId="77777777" w:rsidR="00B95C88" w:rsidRPr="00CF73D9" w:rsidRDefault="00B95C88" w:rsidP="00B95C88">
            <w:pPr>
              <w:rPr>
                <w:rFonts w:asciiTheme="majorHAnsi" w:hAnsiTheme="majorHAnsi"/>
                <w:lang w:eastAsia="en-GB"/>
              </w:rPr>
            </w:pPr>
          </w:p>
          <w:p w14:paraId="3AC60683" w14:textId="77777777" w:rsidR="00B95C88" w:rsidRDefault="00B95C88" w:rsidP="00B95C88">
            <w:pPr>
              <w:rPr>
                <w:rFonts w:asciiTheme="majorHAnsi" w:hAnsiTheme="majorHAnsi"/>
                <w:lang w:eastAsia="en-GB"/>
              </w:rPr>
            </w:pPr>
            <w:r w:rsidRPr="00CF73D9">
              <w:rPr>
                <w:rFonts w:asciiTheme="majorHAnsi" w:hAnsiTheme="majorHAnsi"/>
                <w:lang w:eastAsia="en-GB"/>
              </w:rPr>
              <w:t>I therefore require the caveator to enter an appearance within 14 days, setting out the legal basis on which he seeks to oppose or delay the grant. If no appearance is entered, I will apply for the caveat to be removed.”</w:t>
            </w:r>
          </w:p>
          <w:p w14:paraId="512BDEDA" w14:textId="77777777" w:rsidR="00B95C88" w:rsidRDefault="00B95C88" w:rsidP="00CF73D9">
            <w:pPr>
              <w:rPr>
                <w:rFonts w:asciiTheme="majorHAnsi" w:hAnsiTheme="majorHAnsi"/>
                <w:lang w:eastAsia="en-GB"/>
              </w:rPr>
            </w:pPr>
          </w:p>
        </w:tc>
      </w:tr>
    </w:tbl>
    <w:p w14:paraId="232CB156" w14:textId="77777777" w:rsidR="00CF73D9" w:rsidRPr="00A31505" w:rsidRDefault="00CF73D9" w:rsidP="00CF73D9">
      <w:pPr>
        <w:spacing w:line="240" w:lineRule="auto"/>
        <w:rPr>
          <w:rFonts w:asciiTheme="majorHAnsi" w:hAnsiTheme="majorHAnsi"/>
          <w:lang w:eastAsia="en-GB"/>
        </w:rPr>
      </w:pPr>
    </w:p>
    <w:p w14:paraId="30B25082" w14:textId="5A0BAA82" w:rsidR="00F463CB" w:rsidRPr="00B95C88" w:rsidRDefault="00F463CB" w:rsidP="00F463CB">
      <w:pPr>
        <w:spacing w:line="240" w:lineRule="auto"/>
        <w:rPr>
          <w:rFonts w:asciiTheme="majorHAnsi" w:hAnsiTheme="majorHAnsi"/>
          <w:b/>
          <w:bCs/>
          <w:u w:val="single"/>
          <w:lang w:eastAsia="en-GB"/>
        </w:rPr>
      </w:pPr>
      <w:r w:rsidRPr="006A4484">
        <w:rPr>
          <w:rFonts w:ascii="Segoe UI Symbol" w:hAnsi="Segoe UI Symbol" w:cs="Segoe UI Symbol"/>
          <w:b/>
          <w:bCs/>
          <w:highlight w:val="green"/>
          <w:u w:val="single"/>
        </w:rPr>
        <w:t>✔</w:t>
      </w:r>
      <w:r w:rsidRPr="006A4484">
        <w:rPr>
          <w:rFonts w:asciiTheme="majorHAnsi" w:hAnsiTheme="majorHAnsi"/>
          <w:b/>
          <w:bCs/>
          <w:highlight w:val="green"/>
          <w:u w:val="single"/>
        </w:rPr>
        <w:t xml:space="preserve"> The covering letter to Leeds Probate Registry</w:t>
      </w:r>
    </w:p>
    <w:tbl>
      <w:tblPr>
        <w:tblStyle w:val="TableGrid"/>
        <w:tblW w:w="0" w:type="auto"/>
        <w:tblLook w:val="04A0" w:firstRow="1" w:lastRow="0" w:firstColumn="1" w:lastColumn="0" w:noHBand="0" w:noVBand="1"/>
      </w:tblPr>
      <w:tblGrid>
        <w:gridCol w:w="9350"/>
      </w:tblGrid>
      <w:tr w:rsidR="00B95C88" w14:paraId="672D093A" w14:textId="77777777" w:rsidTr="00B95C88">
        <w:tc>
          <w:tcPr>
            <w:tcW w:w="9350" w:type="dxa"/>
          </w:tcPr>
          <w:p w14:paraId="06976840" w14:textId="77777777" w:rsidR="00A41C57" w:rsidRDefault="00A41C57" w:rsidP="00B95C88">
            <w:pPr>
              <w:rPr>
                <w:rFonts w:asciiTheme="majorHAnsi" w:eastAsia="Times New Roman" w:hAnsiTheme="majorHAnsi" w:cs="Times New Roman"/>
                <w:b/>
                <w:bCs/>
                <w:kern w:val="0"/>
                <w:u w:val="single"/>
                <w:lang w:eastAsia="en-GB"/>
                <w14:ligatures w14:val="none"/>
              </w:rPr>
            </w:pPr>
          </w:p>
          <w:p w14:paraId="338A85E1" w14:textId="77777777" w:rsidR="00A41C57" w:rsidRPr="00B95C88" w:rsidRDefault="00A41C57" w:rsidP="00A41C57">
            <w:pPr>
              <w:jc w:val="center"/>
              <w:rPr>
                <w:rFonts w:asciiTheme="majorHAnsi" w:hAnsiTheme="majorHAnsi"/>
                <w:b/>
                <w:bCs/>
                <w:u w:val="single"/>
                <w:lang w:eastAsia="en-GB"/>
              </w:rPr>
            </w:pPr>
            <w:r w:rsidRPr="006A4484">
              <w:rPr>
                <w:rFonts w:asciiTheme="majorHAnsi" w:hAnsiTheme="majorHAnsi"/>
                <w:b/>
                <w:bCs/>
                <w:u w:val="single"/>
                <w:lang w:eastAsia="en-GB"/>
              </w:rPr>
              <w:t>COVERING LETTER TO LEEDS DISTRICT PROBATE REGISTRY</w:t>
            </w:r>
          </w:p>
          <w:p w14:paraId="4E9B5318" w14:textId="77777777" w:rsidR="00A41C57" w:rsidRDefault="00A41C57" w:rsidP="00B95C88">
            <w:pPr>
              <w:rPr>
                <w:rFonts w:asciiTheme="majorHAnsi" w:eastAsia="Times New Roman" w:hAnsiTheme="majorHAnsi" w:cs="Times New Roman"/>
                <w:b/>
                <w:bCs/>
                <w:kern w:val="0"/>
                <w:u w:val="single"/>
                <w:lang w:eastAsia="en-GB"/>
                <w14:ligatures w14:val="none"/>
              </w:rPr>
            </w:pPr>
          </w:p>
          <w:p w14:paraId="584F9E43" w14:textId="79871771" w:rsidR="00B95C88" w:rsidRDefault="00B95C88" w:rsidP="00B95C88">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Name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Mr. Simon Paul Cordell </w:t>
            </w:r>
          </w:p>
          <w:p w14:paraId="0101E5F1" w14:textId="77777777" w:rsidR="00F8279F" w:rsidRDefault="00F8279F" w:rsidP="00F8279F">
            <w:pPr>
              <w:rPr>
                <w:rFonts w:asciiTheme="majorHAnsi" w:eastAsia="Times New Roman" w:hAnsiTheme="majorHAnsi" w:cs="Times New Roman"/>
                <w:kern w:val="0"/>
                <w:lang w:eastAsia="en-GB"/>
                <w14:ligatures w14:val="none"/>
              </w:rPr>
            </w:pPr>
            <w:r w:rsidRPr="00C64657">
              <w:rPr>
                <w:rFonts w:asciiTheme="majorHAnsi" w:eastAsia="Times New Roman" w:hAnsiTheme="majorHAnsi" w:cs="Times New Roman"/>
                <w:b/>
                <w:bCs/>
                <w:kern w:val="0"/>
                <w:u w:val="single"/>
                <w:lang w:eastAsia="en-GB"/>
                <w14:ligatures w14:val="none"/>
              </w:rPr>
              <w:t>Address</w:t>
            </w:r>
            <w:r>
              <w:rPr>
                <w:rFonts w:asciiTheme="majorHAnsi" w:eastAsia="Times New Roman" w:hAnsiTheme="majorHAnsi" w:cs="Times New Roman"/>
                <w:kern w:val="0"/>
                <w:lang w:eastAsia="en-GB"/>
                <w14:ligatures w14:val="none"/>
              </w:rPr>
              <w:t xml:space="preserve">: </w:t>
            </w:r>
          </w:p>
          <w:p w14:paraId="40DF0B65" w14:textId="77777777" w:rsidR="00F8279F" w:rsidRDefault="00F8279F" w:rsidP="00F8279F">
            <w:pPr>
              <w:rPr>
                <w:rFonts w:asciiTheme="majorHAnsi" w:eastAsia="Times New Roman" w:hAnsiTheme="majorHAnsi" w:cs="Times New Roman"/>
                <w:kern w:val="0"/>
                <w:lang w:eastAsia="en-GB"/>
                <w14:ligatures w14:val="none"/>
              </w:rPr>
            </w:pPr>
            <w:r>
              <w:rPr>
                <w:rFonts w:asciiTheme="majorHAnsi" w:eastAsia="Times New Roman" w:hAnsiTheme="majorHAnsi" w:cs="Times New Roman"/>
                <w:kern w:val="0"/>
                <w:lang w:eastAsia="en-GB"/>
                <w14:ligatures w14:val="none"/>
              </w:rPr>
              <w:t>280 Durant’s Road Enfield EN3 7AZ</w:t>
            </w:r>
          </w:p>
          <w:p w14:paraId="47C4F66C" w14:textId="77777777" w:rsidR="00F8279F" w:rsidRPr="006A4484" w:rsidRDefault="00F8279F" w:rsidP="00F8279F">
            <w:pPr>
              <w:rPr>
                <w:rFonts w:asciiTheme="majorHAnsi" w:eastAsia="Times New Roman" w:hAnsiTheme="majorHAnsi" w:cs="Times New Roman"/>
                <w:kern w:val="0"/>
                <w:lang w:eastAsia="en-GB"/>
                <w14:ligatures w14:val="none"/>
              </w:rPr>
            </w:pPr>
            <w:r>
              <w:rPr>
                <w:rFonts w:asciiTheme="majorHAnsi" w:eastAsia="Times New Roman" w:hAnsiTheme="majorHAnsi" w:cs="Times New Roman"/>
                <w:kern w:val="0"/>
                <w:lang w:eastAsia="en-GB"/>
                <w14:ligatures w14:val="none"/>
              </w:rPr>
              <w:t>109 Burncroft Avenue Enfield EN3 7JQ</w:t>
            </w:r>
          </w:p>
          <w:p w14:paraId="6A2E6C64" w14:textId="77777777" w:rsidR="00F8279F" w:rsidRPr="006A4484" w:rsidRDefault="00F8279F" w:rsidP="00F8279F">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23 Byron Terrace Edmonton London N9 7DG</w:t>
            </w:r>
          </w:p>
          <w:p w14:paraId="175D8586" w14:textId="77777777" w:rsidR="00B95C88" w:rsidRPr="006A4484" w:rsidRDefault="00B95C88" w:rsidP="00B95C88">
            <w:pPr>
              <w:rPr>
                <w:rFonts w:asciiTheme="majorHAnsi" w:eastAsia="Times New Roman" w:hAnsiTheme="majorHAnsi" w:cs="Times New Roman"/>
                <w:b/>
                <w:bCs/>
                <w:kern w:val="0"/>
                <w:lang w:eastAsia="en-GB"/>
                <w14:ligatures w14:val="none"/>
              </w:rPr>
            </w:pPr>
          </w:p>
          <w:p w14:paraId="79D8207F" w14:textId="77777777" w:rsidR="00B95C88" w:rsidRPr="006A4484" w:rsidRDefault="00B95C88" w:rsidP="00B95C88">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To</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Leeds District Probate Registry York House 31 York Place Leeds LS1 2BA</w:t>
            </w:r>
          </w:p>
          <w:p w14:paraId="065FA5BE" w14:textId="77777777" w:rsidR="00736B69" w:rsidRPr="006A4484" w:rsidRDefault="00736B69" w:rsidP="00736B69">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Date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w:t>
            </w:r>
            <w:r>
              <w:rPr>
                <w:rFonts w:asciiTheme="majorHAnsi" w:eastAsia="Times New Roman" w:hAnsiTheme="majorHAnsi" w:cs="Times New Roman"/>
                <w:kern w:val="0"/>
                <w:lang w:eastAsia="en-GB"/>
                <w14:ligatures w14:val="none"/>
              </w:rPr>
              <w:t>0</w:t>
            </w:r>
            <w:r w:rsidRPr="006A4484">
              <w:rPr>
                <w:rFonts w:asciiTheme="majorHAnsi" w:eastAsia="Times New Roman" w:hAnsiTheme="majorHAnsi" w:cs="Times New Roman"/>
                <w:kern w:val="0"/>
                <w:lang w:eastAsia="en-GB"/>
                <w14:ligatures w14:val="none"/>
              </w:rPr>
              <w:t>7</w:t>
            </w:r>
            <w:r w:rsidRPr="00736B69">
              <w:rPr>
                <w:rFonts w:asciiTheme="majorHAnsi" w:eastAsia="Times New Roman" w:hAnsiTheme="majorHAnsi" w:cs="Times New Roman"/>
                <w:kern w:val="0"/>
                <w:vertAlign w:val="superscript"/>
                <w:lang w:eastAsia="en-GB"/>
                <w14:ligatures w14:val="none"/>
              </w:rPr>
              <w:t>th</w:t>
            </w:r>
            <w:r>
              <w:rPr>
                <w:rFonts w:asciiTheme="majorHAnsi" w:eastAsia="Times New Roman" w:hAnsiTheme="majorHAnsi" w:cs="Times New Roman"/>
                <w:kern w:val="0"/>
                <w:lang w:eastAsia="en-GB"/>
                <w14:ligatures w14:val="none"/>
              </w:rPr>
              <w:t xml:space="preserve"> </w:t>
            </w:r>
            <w:r w:rsidRPr="006A4484">
              <w:rPr>
                <w:rFonts w:asciiTheme="majorHAnsi" w:eastAsia="Times New Roman" w:hAnsiTheme="majorHAnsi" w:cs="Times New Roman"/>
                <w:kern w:val="0"/>
                <w:lang w:eastAsia="en-GB"/>
                <w14:ligatures w14:val="none"/>
              </w:rPr>
              <w:t>Ju</w:t>
            </w:r>
            <w:r>
              <w:rPr>
                <w:rFonts w:asciiTheme="majorHAnsi" w:eastAsia="Times New Roman" w:hAnsiTheme="majorHAnsi" w:cs="Times New Roman"/>
                <w:kern w:val="0"/>
                <w:lang w:eastAsia="en-GB"/>
                <w14:ligatures w14:val="none"/>
              </w:rPr>
              <w:t>ly</w:t>
            </w:r>
            <w:r w:rsidRPr="006A4484">
              <w:rPr>
                <w:rFonts w:asciiTheme="majorHAnsi" w:eastAsia="Times New Roman" w:hAnsiTheme="majorHAnsi" w:cs="Times New Roman"/>
                <w:kern w:val="0"/>
                <w:lang w:eastAsia="en-GB"/>
                <w14:ligatures w14:val="none"/>
              </w:rPr>
              <w:t xml:space="preserve"> 2026</w:t>
            </w:r>
          </w:p>
          <w:p w14:paraId="4EDF5E91" w14:textId="77777777" w:rsidR="00B95C88" w:rsidRPr="006A4484" w:rsidRDefault="00B95C88" w:rsidP="00B95C88">
            <w:pPr>
              <w:rPr>
                <w:rFonts w:asciiTheme="majorHAnsi" w:hAnsiTheme="majorHAnsi"/>
                <w:b/>
                <w:bCs/>
                <w:u w:val="single"/>
                <w:lang w:eastAsia="en-GB"/>
              </w:rPr>
            </w:pPr>
          </w:p>
          <w:p w14:paraId="6A3BAD53" w14:textId="77777777" w:rsidR="00B95C88" w:rsidRPr="006A4484" w:rsidRDefault="00B95C88" w:rsidP="00B95C88">
            <w:pPr>
              <w:rPr>
                <w:rFonts w:asciiTheme="majorHAnsi" w:hAnsiTheme="majorHAnsi"/>
                <w:b/>
                <w:bCs/>
                <w:u w:val="single"/>
                <w:lang w:eastAsia="en-GB"/>
              </w:rPr>
            </w:pPr>
            <w:r w:rsidRPr="006A4484">
              <w:rPr>
                <w:rFonts w:asciiTheme="majorHAnsi" w:hAnsiTheme="majorHAnsi"/>
                <w:b/>
                <w:bCs/>
                <w:u w:val="single"/>
                <w:lang w:eastAsia="en-GB"/>
              </w:rPr>
              <w:t>Re: Warning Against Caveat – Estate of Lorraine Caroline Cordell</w:t>
            </w:r>
          </w:p>
          <w:p w14:paraId="0E754264" w14:textId="77777777" w:rsidR="00B95C88" w:rsidRPr="006A4484" w:rsidRDefault="00B95C88" w:rsidP="00B95C88">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Application Reference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1781606128650378 </w:t>
            </w:r>
          </w:p>
          <w:p w14:paraId="4380A5C2" w14:textId="77777777" w:rsidR="00B95C88" w:rsidRPr="006A4484" w:rsidRDefault="00B95C88" w:rsidP="00B95C88">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Caveat Reference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1780-9657-3186-1397</w:t>
            </w:r>
          </w:p>
          <w:p w14:paraId="3963DC7E" w14:textId="77777777" w:rsidR="00B95C88" w:rsidRPr="006A4484" w:rsidRDefault="00B95C88" w:rsidP="00B95C88">
            <w:pPr>
              <w:rPr>
                <w:rFonts w:asciiTheme="majorHAnsi" w:eastAsia="Times New Roman" w:hAnsiTheme="majorHAnsi" w:cs="Times New Roman"/>
                <w:kern w:val="0"/>
                <w:lang w:eastAsia="en-GB"/>
                <w14:ligatures w14:val="none"/>
              </w:rPr>
            </w:pPr>
          </w:p>
          <w:p w14:paraId="470E9F85" w14:textId="77777777" w:rsidR="00B95C88" w:rsidRDefault="00B95C88" w:rsidP="00B95C88">
            <w:pPr>
              <w:pStyle w:val="NormalWeb"/>
              <w:spacing w:before="0" w:beforeAutospacing="0" w:after="0" w:afterAutospacing="0"/>
            </w:pPr>
            <w:r>
              <w:t>Dear Registrar,</w:t>
            </w:r>
          </w:p>
          <w:p w14:paraId="170A91AD" w14:textId="77777777" w:rsidR="00B95C88" w:rsidRDefault="00B95C88" w:rsidP="00B95C88">
            <w:pPr>
              <w:pStyle w:val="NormalWeb"/>
              <w:spacing w:before="0" w:beforeAutospacing="0" w:after="0" w:afterAutospacing="0"/>
            </w:pPr>
            <w:r>
              <w:t>Please find enclosed my completed Warning relating to the caveat entered against the estate of my late mother, Lorraine Caroline Cordell.</w:t>
            </w:r>
          </w:p>
          <w:p w14:paraId="0B8363F5" w14:textId="77777777" w:rsidR="00B95C88" w:rsidRDefault="00B95C88" w:rsidP="00B95C88">
            <w:pPr>
              <w:pStyle w:val="NormalWeb"/>
              <w:spacing w:before="0" w:beforeAutospacing="0" w:after="0" w:afterAutospacing="0"/>
            </w:pPr>
          </w:p>
          <w:p w14:paraId="4A9E53C4" w14:textId="77777777" w:rsidR="00B95C88" w:rsidRDefault="00B95C88" w:rsidP="00B95C88">
            <w:pPr>
              <w:pStyle w:val="NormalWeb"/>
              <w:spacing w:before="0" w:beforeAutospacing="0" w:after="0" w:afterAutospacing="0"/>
            </w:pPr>
            <w:r>
              <w:t>I am the eldest of the three biological children of the deceased, and under the intestacy rules I hold statutory priority to apply for the grant of representation. I submitted the original application for the grant, which has now been stopped due to the caveat entered by Tyrone Benjamin, who is also a biological child of the deceased.</w:t>
            </w:r>
          </w:p>
          <w:p w14:paraId="37007506" w14:textId="77777777" w:rsidR="00B95C88" w:rsidRDefault="00B95C88" w:rsidP="00B95C88">
            <w:pPr>
              <w:pStyle w:val="NormalWeb"/>
              <w:spacing w:before="0" w:beforeAutospacing="0" w:after="0" w:afterAutospacing="0"/>
            </w:pPr>
          </w:p>
          <w:p w14:paraId="27963375" w14:textId="77777777" w:rsidR="00B95C88" w:rsidRDefault="00B95C88" w:rsidP="00B95C88">
            <w:pPr>
              <w:pStyle w:val="NormalWeb"/>
              <w:spacing w:before="0" w:beforeAutospacing="0" w:after="0" w:afterAutospacing="0"/>
            </w:pPr>
            <w:r>
              <w:t xml:space="preserve">The caveator has provided no lawful grounds for entering the caveat, and no dispute has been raised regarding: </w:t>
            </w:r>
          </w:p>
          <w:p w14:paraId="4840E5E5" w14:textId="77777777" w:rsidR="00B95C88" w:rsidRPr="005640F9" w:rsidRDefault="00B95C88" w:rsidP="00B95C88">
            <w:pPr>
              <w:pStyle w:val="NormalWeb"/>
              <w:numPr>
                <w:ilvl w:val="0"/>
                <w:numId w:val="4"/>
              </w:numPr>
              <w:rPr>
                <w:u w:val="single"/>
              </w:rPr>
            </w:pPr>
            <w:r w:rsidRPr="005640F9">
              <w:rPr>
                <w:u w:val="single"/>
              </w:rPr>
              <w:t xml:space="preserve">The Identity of The Deceased, </w:t>
            </w:r>
          </w:p>
          <w:p w14:paraId="7CC06C96" w14:textId="77777777" w:rsidR="00B95C88" w:rsidRPr="005640F9" w:rsidRDefault="00B95C88" w:rsidP="00B95C88">
            <w:pPr>
              <w:pStyle w:val="NormalWeb"/>
              <w:numPr>
                <w:ilvl w:val="0"/>
                <w:numId w:val="4"/>
              </w:numPr>
              <w:rPr>
                <w:u w:val="single"/>
              </w:rPr>
            </w:pPr>
            <w:r w:rsidRPr="005640F9">
              <w:rPr>
                <w:u w:val="single"/>
              </w:rPr>
              <w:t xml:space="preserve">The Validity of the Death, </w:t>
            </w:r>
          </w:p>
          <w:p w14:paraId="7D12B3FE" w14:textId="77777777" w:rsidR="00B95C88" w:rsidRPr="005640F9" w:rsidRDefault="00B95C88" w:rsidP="00B95C88">
            <w:pPr>
              <w:pStyle w:val="NormalWeb"/>
              <w:numPr>
                <w:ilvl w:val="0"/>
                <w:numId w:val="4"/>
              </w:numPr>
              <w:rPr>
                <w:u w:val="single"/>
              </w:rPr>
            </w:pPr>
            <w:r w:rsidRPr="005640F9">
              <w:rPr>
                <w:u w:val="single"/>
              </w:rPr>
              <w:t>The Intestacy Position, Or</w:t>
            </w:r>
          </w:p>
          <w:p w14:paraId="51902111" w14:textId="77777777" w:rsidR="00B95C88" w:rsidRPr="005640F9" w:rsidRDefault="00B95C88" w:rsidP="00B95C88">
            <w:pPr>
              <w:pStyle w:val="NormalWeb"/>
              <w:numPr>
                <w:ilvl w:val="0"/>
                <w:numId w:val="4"/>
              </w:numPr>
              <w:rPr>
                <w:u w:val="single"/>
              </w:rPr>
            </w:pPr>
            <w:r w:rsidRPr="005640F9">
              <w:rPr>
                <w:u w:val="single"/>
              </w:rPr>
              <w:t>The Entitlement to Apply for The Grant.</w:t>
            </w:r>
          </w:p>
          <w:p w14:paraId="21516484" w14:textId="77777777" w:rsidR="00B95C88" w:rsidRDefault="00B95C88" w:rsidP="00B95C88">
            <w:pPr>
              <w:pStyle w:val="NormalWeb"/>
              <w:spacing w:before="0" w:beforeAutospacing="0" w:after="0" w:afterAutospacing="0"/>
            </w:pPr>
            <w:r>
              <w:t>I therefore request that the enclosed Warning be sealed and returned to me so that I may serve it on the caveator in accordance with the Probate Rules.</w:t>
            </w:r>
          </w:p>
          <w:p w14:paraId="4A89DF8A" w14:textId="77777777" w:rsidR="00B95C88" w:rsidRDefault="00B95C88" w:rsidP="00B95C88">
            <w:pPr>
              <w:pStyle w:val="NormalWeb"/>
              <w:spacing w:before="0" w:beforeAutospacing="0" w:after="0" w:afterAutospacing="0"/>
            </w:pPr>
            <w:r>
              <w:t>Once served, the caveator will have 14 days to enter an appearance. If no appearance is entered, I will apply for the caveat to be removed so that the grant of representation may proceed.</w:t>
            </w:r>
          </w:p>
          <w:p w14:paraId="265184D4" w14:textId="77777777" w:rsidR="00B95C88" w:rsidRDefault="00B95C88" w:rsidP="00B95C88">
            <w:pPr>
              <w:pStyle w:val="NormalWeb"/>
              <w:spacing w:before="0" w:beforeAutospacing="0" w:after="0" w:afterAutospacing="0"/>
            </w:pPr>
          </w:p>
          <w:p w14:paraId="20618EBC" w14:textId="77777777" w:rsidR="00B95C88" w:rsidRDefault="00B95C88" w:rsidP="00B95C88">
            <w:pPr>
              <w:pStyle w:val="NormalWeb"/>
              <w:spacing w:before="0" w:beforeAutospacing="0" w:after="0" w:afterAutospacing="0"/>
            </w:pPr>
            <w:r>
              <w:t>Please confirm receipt of this Warning and advise when the sealed copy has been issued.</w:t>
            </w:r>
          </w:p>
          <w:p w14:paraId="59AD9458" w14:textId="77777777" w:rsidR="00B95C88" w:rsidRDefault="00B95C88" w:rsidP="00B95C88">
            <w:pPr>
              <w:pStyle w:val="NormalWeb"/>
              <w:spacing w:before="0" w:beforeAutospacing="0" w:after="0" w:afterAutospacing="0"/>
            </w:pPr>
          </w:p>
          <w:p w14:paraId="7320C9D5" w14:textId="77777777" w:rsidR="00B95C88" w:rsidRDefault="00B95C88" w:rsidP="00B95C88">
            <w:pPr>
              <w:pStyle w:val="NormalWeb"/>
              <w:spacing w:before="0" w:beforeAutospacing="0" w:after="0" w:afterAutospacing="0"/>
            </w:pPr>
            <w:r>
              <w:t xml:space="preserve">Yours faithfully, </w:t>
            </w:r>
          </w:p>
          <w:p w14:paraId="4BEBF6BA" w14:textId="77777777" w:rsidR="00B95C88" w:rsidRDefault="00B95C88" w:rsidP="00B95C88">
            <w:pPr>
              <w:pStyle w:val="NormalWeb"/>
              <w:spacing w:before="0" w:beforeAutospacing="0" w:after="0" w:afterAutospacing="0"/>
            </w:pPr>
            <w:r>
              <w:rPr>
                <w:rStyle w:val="Strong"/>
              </w:rPr>
              <w:t>Mr. Simon Paul Cordell</w:t>
            </w:r>
            <w:r>
              <w:t xml:space="preserve"> </w:t>
            </w:r>
          </w:p>
          <w:p w14:paraId="36650B46" w14:textId="77777777" w:rsidR="00B95C88" w:rsidRPr="001C2CEA" w:rsidRDefault="00B95C88" w:rsidP="00B95C88">
            <w:pPr>
              <w:pStyle w:val="NormalWeb"/>
              <w:spacing w:before="0" w:beforeAutospacing="0" w:after="0" w:afterAutospacing="0"/>
              <w:rPr>
                <w:color w:val="EE0000"/>
              </w:rPr>
            </w:pPr>
            <w:r w:rsidRPr="001C2CEA">
              <w:rPr>
                <w:color w:val="EE0000"/>
              </w:rPr>
              <w:t>(Sign here)</w:t>
            </w:r>
          </w:p>
          <w:p w14:paraId="6939BDA3" w14:textId="77777777" w:rsidR="00B95C88" w:rsidRDefault="00B95C88" w:rsidP="00F463CB">
            <w:pPr>
              <w:tabs>
                <w:tab w:val="left" w:pos="1590"/>
              </w:tabs>
              <w:rPr>
                <w:rFonts w:asciiTheme="majorHAnsi" w:eastAsia="Times New Roman" w:hAnsiTheme="majorHAnsi" w:cs="Times New Roman"/>
                <w:color w:val="EE0000"/>
                <w:kern w:val="0"/>
                <w:lang w:eastAsia="en-GB"/>
                <w14:ligatures w14:val="none"/>
              </w:rPr>
            </w:pPr>
          </w:p>
        </w:tc>
      </w:tr>
    </w:tbl>
    <w:p w14:paraId="0CB6BA1D" w14:textId="77777777" w:rsidR="00F463CB" w:rsidRPr="006A4484" w:rsidRDefault="00F463CB" w:rsidP="00F463CB">
      <w:pPr>
        <w:tabs>
          <w:tab w:val="left" w:pos="1590"/>
        </w:tabs>
        <w:spacing w:line="240" w:lineRule="auto"/>
        <w:rPr>
          <w:rFonts w:asciiTheme="majorHAnsi" w:eastAsia="Times New Roman" w:hAnsiTheme="majorHAnsi" w:cs="Times New Roman"/>
          <w:color w:val="EE0000"/>
          <w:kern w:val="0"/>
          <w:lang w:eastAsia="en-GB"/>
          <w14:ligatures w14:val="none"/>
        </w:rPr>
      </w:pPr>
    </w:p>
    <w:p w14:paraId="2431E3D6" w14:textId="77777777" w:rsidR="00F463CB" w:rsidRPr="006A4484" w:rsidRDefault="00F463CB" w:rsidP="00F463CB">
      <w:pPr>
        <w:tabs>
          <w:tab w:val="left" w:pos="1590"/>
        </w:tabs>
        <w:spacing w:line="240" w:lineRule="auto"/>
        <w:rPr>
          <w:rFonts w:asciiTheme="majorHAnsi" w:eastAsia="Times New Roman" w:hAnsiTheme="majorHAnsi" w:cs="Times New Roman"/>
          <w:color w:val="EE0000"/>
          <w:kern w:val="0"/>
          <w:lang w:eastAsia="en-GB"/>
          <w14:ligatures w14:val="none"/>
        </w:rPr>
      </w:pPr>
    </w:p>
    <w:p w14:paraId="0BD3BE38" w14:textId="5665C8D1" w:rsidR="00F463CB" w:rsidRPr="00A41C57" w:rsidRDefault="00F463CB" w:rsidP="00F463CB">
      <w:pPr>
        <w:spacing w:line="240" w:lineRule="auto"/>
        <w:rPr>
          <w:rFonts w:asciiTheme="majorHAnsi" w:hAnsiTheme="majorHAnsi"/>
          <w:b/>
          <w:bCs/>
          <w:u w:val="single"/>
          <w:lang w:eastAsia="en-GB"/>
        </w:rPr>
      </w:pPr>
      <w:r w:rsidRPr="006A4484">
        <w:rPr>
          <w:rFonts w:ascii="Segoe UI Symbol" w:hAnsi="Segoe UI Symbol" w:cs="Segoe UI Symbol"/>
          <w:b/>
          <w:bCs/>
          <w:highlight w:val="green"/>
          <w:u w:val="single"/>
          <w:lang w:eastAsia="en-GB"/>
        </w:rPr>
        <w:t>✔</w:t>
      </w:r>
      <w:r w:rsidRPr="006A4484">
        <w:rPr>
          <w:rFonts w:asciiTheme="majorHAnsi" w:hAnsiTheme="majorHAnsi"/>
          <w:b/>
          <w:bCs/>
          <w:highlight w:val="green"/>
          <w:u w:val="single"/>
          <w:lang w:eastAsia="en-GB"/>
        </w:rPr>
        <w:t xml:space="preserve"> The letter you must serve on Tyrone</w:t>
      </w:r>
    </w:p>
    <w:tbl>
      <w:tblPr>
        <w:tblStyle w:val="TableGrid"/>
        <w:tblW w:w="0" w:type="auto"/>
        <w:tblLook w:val="04A0" w:firstRow="1" w:lastRow="0" w:firstColumn="1" w:lastColumn="0" w:noHBand="0" w:noVBand="1"/>
      </w:tblPr>
      <w:tblGrid>
        <w:gridCol w:w="9350"/>
      </w:tblGrid>
      <w:tr w:rsidR="00676914" w14:paraId="5CF5592A" w14:textId="77777777" w:rsidTr="00676914">
        <w:tc>
          <w:tcPr>
            <w:tcW w:w="9350" w:type="dxa"/>
          </w:tcPr>
          <w:p w14:paraId="3E405450" w14:textId="77777777" w:rsidR="00A41C57" w:rsidRDefault="00A41C57" w:rsidP="00676914">
            <w:pPr>
              <w:rPr>
                <w:rFonts w:asciiTheme="majorHAnsi" w:eastAsia="Times New Roman" w:hAnsiTheme="majorHAnsi" w:cs="Times New Roman"/>
                <w:b/>
                <w:bCs/>
                <w:kern w:val="0"/>
                <w:u w:val="single"/>
                <w:lang w:eastAsia="en-GB"/>
                <w14:ligatures w14:val="none"/>
              </w:rPr>
            </w:pPr>
          </w:p>
          <w:p w14:paraId="2A51A631" w14:textId="19616831" w:rsidR="00A41C57" w:rsidRPr="00A41C57" w:rsidRDefault="00A41C57" w:rsidP="00A41C57">
            <w:pPr>
              <w:jc w:val="center"/>
              <w:rPr>
                <w:rFonts w:asciiTheme="majorHAnsi" w:eastAsia="Times New Roman" w:hAnsiTheme="majorHAnsi" w:cs="Times New Roman"/>
                <w:b/>
                <w:bCs/>
                <w:kern w:val="0"/>
                <w:u w:val="single"/>
                <w:lang w:eastAsia="en-GB"/>
                <w14:ligatures w14:val="none"/>
              </w:rPr>
            </w:pPr>
            <w:r w:rsidRPr="00A41C57">
              <w:rPr>
                <w:rFonts w:asciiTheme="majorHAnsi" w:hAnsiTheme="majorHAnsi"/>
                <w:b/>
                <w:bCs/>
                <w:u w:val="single"/>
                <w:lang w:eastAsia="en-GB"/>
              </w:rPr>
              <w:t>LETTER SERVED ON TYRONE BENJAMIN</w:t>
            </w:r>
          </w:p>
          <w:p w14:paraId="59E260DC" w14:textId="77777777" w:rsidR="00A41C57" w:rsidRDefault="00A41C57" w:rsidP="00676914">
            <w:pPr>
              <w:rPr>
                <w:rFonts w:asciiTheme="majorHAnsi" w:eastAsia="Times New Roman" w:hAnsiTheme="majorHAnsi" w:cs="Times New Roman"/>
                <w:b/>
                <w:bCs/>
                <w:kern w:val="0"/>
                <w:u w:val="single"/>
                <w:lang w:eastAsia="en-GB"/>
                <w14:ligatures w14:val="none"/>
              </w:rPr>
            </w:pPr>
          </w:p>
          <w:p w14:paraId="4AD564F6" w14:textId="48E6D0BB" w:rsidR="00676914" w:rsidRDefault="00676914" w:rsidP="00676914">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Name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Mr. Simon Paul Cordell </w:t>
            </w:r>
          </w:p>
          <w:p w14:paraId="778F0B6E" w14:textId="77777777" w:rsidR="00676914" w:rsidRDefault="00676914" w:rsidP="00676914">
            <w:pPr>
              <w:rPr>
                <w:rFonts w:asciiTheme="majorHAnsi" w:eastAsia="Times New Roman" w:hAnsiTheme="majorHAnsi" w:cs="Times New Roman"/>
                <w:kern w:val="0"/>
                <w:lang w:eastAsia="en-GB"/>
                <w14:ligatures w14:val="none"/>
              </w:rPr>
            </w:pPr>
            <w:r w:rsidRPr="00C64657">
              <w:rPr>
                <w:rFonts w:asciiTheme="majorHAnsi" w:eastAsia="Times New Roman" w:hAnsiTheme="majorHAnsi" w:cs="Times New Roman"/>
                <w:b/>
                <w:bCs/>
                <w:kern w:val="0"/>
                <w:u w:val="single"/>
                <w:lang w:eastAsia="en-GB"/>
                <w14:ligatures w14:val="none"/>
              </w:rPr>
              <w:t>Address</w:t>
            </w:r>
            <w:r>
              <w:rPr>
                <w:rFonts w:asciiTheme="majorHAnsi" w:eastAsia="Times New Roman" w:hAnsiTheme="majorHAnsi" w:cs="Times New Roman"/>
                <w:kern w:val="0"/>
                <w:lang w:eastAsia="en-GB"/>
                <w14:ligatures w14:val="none"/>
              </w:rPr>
              <w:t xml:space="preserve">: </w:t>
            </w:r>
          </w:p>
          <w:p w14:paraId="45B6618A" w14:textId="77777777" w:rsidR="00676914" w:rsidRDefault="00676914" w:rsidP="00676914">
            <w:pPr>
              <w:rPr>
                <w:rFonts w:asciiTheme="majorHAnsi" w:eastAsia="Times New Roman" w:hAnsiTheme="majorHAnsi" w:cs="Times New Roman"/>
                <w:kern w:val="0"/>
                <w:lang w:eastAsia="en-GB"/>
                <w14:ligatures w14:val="none"/>
              </w:rPr>
            </w:pPr>
            <w:r>
              <w:rPr>
                <w:rFonts w:asciiTheme="majorHAnsi" w:eastAsia="Times New Roman" w:hAnsiTheme="majorHAnsi" w:cs="Times New Roman"/>
                <w:kern w:val="0"/>
                <w:lang w:eastAsia="en-GB"/>
                <w14:ligatures w14:val="none"/>
              </w:rPr>
              <w:lastRenderedPageBreak/>
              <w:t>280 Durant’s Road Enfield EN3 7AZ</w:t>
            </w:r>
          </w:p>
          <w:p w14:paraId="00C8B83D" w14:textId="77777777" w:rsidR="00676914" w:rsidRPr="006A4484" w:rsidRDefault="00676914" w:rsidP="00676914">
            <w:pPr>
              <w:rPr>
                <w:rFonts w:asciiTheme="majorHAnsi" w:eastAsia="Times New Roman" w:hAnsiTheme="majorHAnsi" w:cs="Times New Roman"/>
                <w:kern w:val="0"/>
                <w:lang w:eastAsia="en-GB"/>
                <w14:ligatures w14:val="none"/>
              </w:rPr>
            </w:pPr>
            <w:r>
              <w:rPr>
                <w:rFonts w:asciiTheme="majorHAnsi" w:eastAsia="Times New Roman" w:hAnsiTheme="majorHAnsi" w:cs="Times New Roman"/>
                <w:kern w:val="0"/>
                <w:lang w:eastAsia="en-GB"/>
                <w14:ligatures w14:val="none"/>
              </w:rPr>
              <w:t>109 Burncroft Avenue Enfield EN3 7JQ</w:t>
            </w:r>
          </w:p>
          <w:p w14:paraId="2F50AC1E" w14:textId="77777777" w:rsidR="00676914" w:rsidRPr="006A4484" w:rsidRDefault="00676914" w:rsidP="00676914">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23 Byron Terrace Edmonton London N9 7DG</w:t>
            </w:r>
          </w:p>
          <w:p w14:paraId="44E7B7F7" w14:textId="77777777" w:rsidR="00676914" w:rsidRDefault="00676914" w:rsidP="00676914">
            <w:pPr>
              <w:rPr>
                <w:rFonts w:asciiTheme="majorHAnsi" w:eastAsia="Times New Roman" w:hAnsiTheme="majorHAnsi" w:cs="Times New Roman"/>
                <w:b/>
                <w:bCs/>
                <w:kern w:val="0"/>
                <w:u w:val="single"/>
                <w:lang w:eastAsia="en-GB"/>
                <w14:ligatures w14:val="none"/>
              </w:rPr>
            </w:pPr>
          </w:p>
          <w:p w14:paraId="08896580" w14:textId="77777777" w:rsidR="00676914" w:rsidRPr="006A4484" w:rsidRDefault="00676914" w:rsidP="00676914">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To</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Mr. Tyrone Benjamin Flat 61 Tiverton House Exeter Road Enfield EN3 7TW</w:t>
            </w:r>
          </w:p>
          <w:p w14:paraId="1A07845E" w14:textId="77777777" w:rsidR="00676914" w:rsidRPr="006A4484" w:rsidRDefault="00676914" w:rsidP="00676914">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Date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w:t>
            </w:r>
            <w:r>
              <w:rPr>
                <w:rFonts w:asciiTheme="majorHAnsi" w:eastAsia="Times New Roman" w:hAnsiTheme="majorHAnsi" w:cs="Times New Roman"/>
                <w:kern w:val="0"/>
                <w:lang w:eastAsia="en-GB"/>
                <w14:ligatures w14:val="none"/>
              </w:rPr>
              <w:t>0</w:t>
            </w:r>
            <w:r w:rsidRPr="006A4484">
              <w:rPr>
                <w:rFonts w:asciiTheme="majorHAnsi" w:eastAsia="Times New Roman" w:hAnsiTheme="majorHAnsi" w:cs="Times New Roman"/>
                <w:kern w:val="0"/>
                <w:lang w:eastAsia="en-GB"/>
                <w14:ligatures w14:val="none"/>
              </w:rPr>
              <w:t>7</w:t>
            </w:r>
            <w:r w:rsidRPr="00736B69">
              <w:rPr>
                <w:rFonts w:asciiTheme="majorHAnsi" w:eastAsia="Times New Roman" w:hAnsiTheme="majorHAnsi" w:cs="Times New Roman"/>
                <w:kern w:val="0"/>
                <w:vertAlign w:val="superscript"/>
                <w:lang w:eastAsia="en-GB"/>
                <w14:ligatures w14:val="none"/>
              </w:rPr>
              <w:t>th</w:t>
            </w:r>
            <w:r>
              <w:rPr>
                <w:rFonts w:asciiTheme="majorHAnsi" w:eastAsia="Times New Roman" w:hAnsiTheme="majorHAnsi" w:cs="Times New Roman"/>
                <w:kern w:val="0"/>
                <w:lang w:eastAsia="en-GB"/>
                <w14:ligatures w14:val="none"/>
              </w:rPr>
              <w:t xml:space="preserve"> </w:t>
            </w:r>
            <w:r w:rsidRPr="006A4484">
              <w:rPr>
                <w:rFonts w:asciiTheme="majorHAnsi" w:eastAsia="Times New Roman" w:hAnsiTheme="majorHAnsi" w:cs="Times New Roman"/>
                <w:kern w:val="0"/>
                <w:lang w:eastAsia="en-GB"/>
                <w14:ligatures w14:val="none"/>
              </w:rPr>
              <w:t>Ju</w:t>
            </w:r>
            <w:r>
              <w:rPr>
                <w:rFonts w:asciiTheme="majorHAnsi" w:eastAsia="Times New Roman" w:hAnsiTheme="majorHAnsi" w:cs="Times New Roman"/>
                <w:kern w:val="0"/>
                <w:lang w:eastAsia="en-GB"/>
                <w14:ligatures w14:val="none"/>
              </w:rPr>
              <w:t>ly</w:t>
            </w:r>
            <w:r w:rsidRPr="006A4484">
              <w:rPr>
                <w:rFonts w:asciiTheme="majorHAnsi" w:eastAsia="Times New Roman" w:hAnsiTheme="majorHAnsi" w:cs="Times New Roman"/>
                <w:kern w:val="0"/>
                <w:lang w:eastAsia="en-GB"/>
                <w14:ligatures w14:val="none"/>
              </w:rPr>
              <w:t xml:space="preserve"> 2026</w:t>
            </w:r>
          </w:p>
          <w:p w14:paraId="2D6DCBB6" w14:textId="77777777" w:rsidR="00676914" w:rsidRPr="006A4484" w:rsidRDefault="00676914" w:rsidP="00676914">
            <w:pPr>
              <w:rPr>
                <w:rFonts w:asciiTheme="majorHAnsi" w:eastAsia="Times New Roman" w:hAnsiTheme="majorHAnsi" w:cs="Times New Roman"/>
                <w:kern w:val="0"/>
                <w:lang w:eastAsia="en-GB"/>
                <w14:ligatures w14:val="none"/>
              </w:rPr>
            </w:pPr>
          </w:p>
          <w:p w14:paraId="682CDC7B" w14:textId="77777777" w:rsidR="00676914" w:rsidRPr="006A4484" w:rsidRDefault="00676914" w:rsidP="00676914">
            <w:pPr>
              <w:rPr>
                <w:rFonts w:asciiTheme="majorHAnsi" w:hAnsiTheme="majorHAnsi"/>
                <w:b/>
                <w:bCs/>
                <w:u w:val="single"/>
                <w:lang w:eastAsia="en-GB"/>
              </w:rPr>
            </w:pPr>
            <w:r w:rsidRPr="006A4484">
              <w:rPr>
                <w:rFonts w:asciiTheme="majorHAnsi" w:hAnsiTheme="majorHAnsi"/>
                <w:b/>
                <w:bCs/>
                <w:u w:val="single"/>
                <w:lang w:eastAsia="en-GB"/>
              </w:rPr>
              <w:t>Re: Warning Served – Caveat Entered Against the Estate of Lorraine Caroline Cordell</w:t>
            </w:r>
          </w:p>
          <w:p w14:paraId="1C1352F2" w14:textId="77777777" w:rsidR="00676914" w:rsidRPr="006A4484" w:rsidRDefault="00676914" w:rsidP="00676914">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Caveat Reference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1780-9657-3186-1397 </w:t>
            </w:r>
          </w:p>
          <w:p w14:paraId="2C61D5D9" w14:textId="77777777" w:rsidR="00676914" w:rsidRPr="006A4484" w:rsidRDefault="00676914" w:rsidP="00676914">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Grant Application Reference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1781606128650378</w:t>
            </w:r>
          </w:p>
          <w:p w14:paraId="4055A7B2" w14:textId="77777777" w:rsidR="00676914" w:rsidRPr="006A4484" w:rsidRDefault="00676914" w:rsidP="00676914">
            <w:pPr>
              <w:rPr>
                <w:rFonts w:asciiTheme="majorHAnsi" w:eastAsia="Times New Roman" w:hAnsiTheme="majorHAnsi" w:cs="Times New Roman"/>
                <w:kern w:val="0"/>
                <w:lang w:eastAsia="en-GB"/>
                <w14:ligatures w14:val="none"/>
              </w:rPr>
            </w:pPr>
          </w:p>
          <w:p w14:paraId="310F248B" w14:textId="77777777" w:rsidR="00676914" w:rsidRPr="006A4484" w:rsidRDefault="00676914" w:rsidP="00676914">
            <w:pPr>
              <w:rPr>
                <w:lang w:eastAsia="en-GB"/>
              </w:rPr>
            </w:pPr>
            <w:r w:rsidRPr="006A4484">
              <w:rPr>
                <w:lang w:eastAsia="en-GB"/>
              </w:rPr>
              <w:t>Dear Mr. Benjamin,</w:t>
            </w:r>
          </w:p>
          <w:p w14:paraId="2CF9A9E9" w14:textId="77777777" w:rsidR="00676914" w:rsidRPr="006A4484" w:rsidRDefault="00676914" w:rsidP="00676914">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I am writing to formally serve you with a </w:t>
            </w:r>
            <w:r w:rsidRPr="006A4484">
              <w:rPr>
                <w:rFonts w:asciiTheme="majorHAnsi" w:eastAsia="Times New Roman" w:hAnsiTheme="majorHAnsi" w:cs="Times New Roman"/>
                <w:b/>
                <w:bCs/>
                <w:kern w:val="0"/>
                <w:lang w:eastAsia="en-GB"/>
                <w14:ligatures w14:val="none"/>
              </w:rPr>
              <w:t>Warning</w:t>
            </w:r>
            <w:r w:rsidRPr="006A4484">
              <w:rPr>
                <w:rFonts w:asciiTheme="majorHAnsi" w:eastAsia="Times New Roman" w:hAnsiTheme="majorHAnsi" w:cs="Times New Roman"/>
                <w:kern w:val="0"/>
                <w:lang w:eastAsia="en-GB"/>
                <w14:ligatures w14:val="none"/>
              </w:rPr>
              <w:t xml:space="preserve"> relating to the caveat you entered against the estate of our late mother, </w:t>
            </w:r>
            <w:r w:rsidRPr="006A4484">
              <w:rPr>
                <w:rFonts w:asciiTheme="majorHAnsi" w:eastAsia="Times New Roman" w:hAnsiTheme="majorHAnsi" w:cs="Times New Roman"/>
                <w:b/>
                <w:bCs/>
                <w:kern w:val="0"/>
                <w:lang w:eastAsia="en-GB"/>
                <w14:ligatures w14:val="none"/>
              </w:rPr>
              <w:t>Miss</w:t>
            </w:r>
            <w:r w:rsidRPr="006A4484">
              <w:rPr>
                <w:rFonts w:asciiTheme="majorHAnsi" w:eastAsia="Times New Roman" w:hAnsiTheme="majorHAnsi" w:cs="Times New Roman"/>
                <w:kern w:val="0"/>
                <w:lang w:eastAsia="en-GB"/>
                <w14:ligatures w14:val="none"/>
              </w:rPr>
              <w:t xml:space="preserve"> </w:t>
            </w:r>
            <w:r w:rsidRPr="006A4484">
              <w:rPr>
                <w:rFonts w:asciiTheme="majorHAnsi" w:eastAsia="Times New Roman" w:hAnsiTheme="majorHAnsi" w:cs="Times New Roman"/>
                <w:b/>
                <w:bCs/>
                <w:kern w:val="0"/>
                <w:lang w:eastAsia="en-GB"/>
                <w14:ligatures w14:val="none"/>
              </w:rPr>
              <w:t>Lorraine Caroline Cordell</w:t>
            </w:r>
            <w:r w:rsidRPr="006A4484">
              <w:rPr>
                <w:rFonts w:asciiTheme="majorHAnsi" w:eastAsia="Times New Roman" w:hAnsiTheme="majorHAnsi" w:cs="Times New Roman"/>
                <w:kern w:val="0"/>
                <w:lang w:eastAsia="en-GB"/>
                <w14:ligatures w14:val="none"/>
              </w:rPr>
              <w:t>.</w:t>
            </w:r>
          </w:p>
          <w:p w14:paraId="00F81914" w14:textId="77777777" w:rsidR="00676914" w:rsidRPr="006A4484" w:rsidRDefault="00676914" w:rsidP="00676914">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I am the </w:t>
            </w:r>
            <w:r w:rsidRPr="006A4484">
              <w:rPr>
                <w:rFonts w:asciiTheme="majorHAnsi" w:eastAsia="Times New Roman" w:hAnsiTheme="majorHAnsi" w:cs="Times New Roman"/>
                <w:b/>
                <w:bCs/>
                <w:kern w:val="0"/>
                <w:lang w:eastAsia="en-GB"/>
                <w14:ligatures w14:val="none"/>
              </w:rPr>
              <w:t>eldest of the three biological children of the deceased</w:t>
            </w:r>
            <w:r w:rsidRPr="006A4484">
              <w:rPr>
                <w:rFonts w:asciiTheme="majorHAnsi" w:eastAsia="Times New Roman" w:hAnsiTheme="majorHAnsi" w:cs="Times New Roman"/>
                <w:kern w:val="0"/>
                <w:lang w:eastAsia="en-GB"/>
                <w14:ligatures w14:val="none"/>
              </w:rPr>
              <w:t>, and “</w:t>
            </w:r>
            <w:r w:rsidRPr="006A4484">
              <w:rPr>
                <w:rFonts w:asciiTheme="majorHAnsi" w:eastAsia="Times New Roman" w:hAnsiTheme="majorHAnsi" w:cs="Times New Roman"/>
                <w:b/>
                <w:bCs/>
                <w:kern w:val="0"/>
                <w:u w:val="single"/>
                <w:lang w:eastAsia="en-GB"/>
                <w14:ligatures w14:val="none"/>
              </w:rPr>
              <w:t>Under the Intestacy Rules</w:t>
            </w:r>
            <w:r w:rsidRPr="006A4484">
              <w:rPr>
                <w:rFonts w:asciiTheme="majorHAnsi" w:eastAsia="Times New Roman" w:hAnsiTheme="majorHAnsi" w:cs="Times New Roman"/>
                <w:kern w:val="0"/>
                <w:lang w:eastAsia="en-GB"/>
                <w14:ligatures w14:val="none"/>
              </w:rPr>
              <w:t xml:space="preserve">” I hold </w:t>
            </w:r>
            <w:r w:rsidRPr="006A4484">
              <w:rPr>
                <w:rFonts w:asciiTheme="majorHAnsi" w:eastAsia="Times New Roman" w:hAnsiTheme="majorHAnsi" w:cs="Times New Roman"/>
                <w:b/>
                <w:bCs/>
                <w:kern w:val="0"/>
                <w:lang w:eastAsia="en-GB"/>
                <w14:ligatures w14:val="none"/>
              </w:rPr>
              <w:t>statutory priority</w:t>
            </w:r>
            <w:r w:rsidRPr="006A4484">
              <w:rPr>
                <w:rFonts w:asciiTheme="majorHAnsi" w:eastAsia="Times New Roman" w:hAnsiTheme="majorHAnsi" w:cs="Times New Roman"/>
                <w:kern w:val="0"/>
                <w:lang w:eastAsia="en-GB"/>
                <w14:ligatures w14:val="none"/>
              </w:rPr>
              <w:t xml:space="preserve"> to apply for the grant of representation. I submitted the original application for the grant.</w:t>
            </w:r>
          </w:p>
          <w:p w14:paraId="48E6C80A" w14:textId="77777777" w:rsidR="00676914" w:rsidRPr="006A4484" w:rsidRDefault="00676914" w:rsidP="00676914">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You are also a biological child of the deceased and therefore of equal degree, but you do </w:t>
            </w:r>
            <w:r w:rsidRPr="006A4484">
              <w:rPr>
                <w:rFonts w:asciiTheme="majorHAnsi" w:eastAsia="Times New Roman" w:hAnsiTheme="majorHAnsi" w:cs="Times New Roman"/>
                <w:b/>
                <w:bCs/>
                <w:kern w:val="0"/>
                <w:lang w:eastAsia="en-GB"/>
                <w14:ligatures w14:val="none"/>
              </w:rPr>
              <w:t>not</w:t>
            </w:r>
            <w:r w:rsidRPr="006A4484">
              <w:rPr>
                <w:rFonts w:asciiTheme="majorHAnsi" w:eastAsia="Times New Roman" w:hAnsiTheme="majorHAnsi" w:cs="Times New Roman"/>
                <w:kern w:val="0"/>
                <w:lang w:eastAsia="en-GB"/>
                <w14:ligatures w14:val="none"/>
              </w:rPr>
              <w:t xml:space="preserve"> have priority over me. No lawful grounds have been provided to justify the caveat, and no dispute has been raised regarding:</w:t>
            </w:r>
          </w:p>
          <w:p w14:paraId="5895152E" w14:textId="77777777" w:rsidR="00676914" w:rsidRPr="006A4484" w:rsidRDefault="00676914" w:rsidP="00676914">
            <w:pPr>
              <w:numPr>
                <w:ilvl w:val="0"/>
                <w:numId w:val="2"/>
              </w:numPr>
              <w:rPr>
                <w:rFonts w:asciiTheme="majorHAnsi" w:eastAsia="Times New Roman" w:hAnsiTheme="majorHAnsi" w:cs="Times New Roman"/>
                <w:kern w:val="0"/>
                <w:u w:val="single"/>
                <w:lang w:eastAsia="en-GB"/>
                <w14:ligatures w14:val="none"/>
              </w:rPr>
            </w:pPr>
            <w:r w:rsidRPr="006A4484">
              <w:rPr>
                <w:rFonts w:asciiTheme="majorHAnsi" w:eastAsia="Times New Roman" w:hAnsiTheme="majorHAnsi" w:cs="Times New Roman"/>
                <w:kern w:val="0"/>
                <w:u w:val="single"/>
                <w:lang w:eastAsia="en-GB"/>
                <w14:ligatures w14:val="none"/>
              </w:rPr>
              <w:t>The Identity of The Deceased,</w:t>
            </w:r>
          </w:p>
          <w:p w14:paraId="6A5A5A14" w14:textId="77777777" w:rsidR="00676914" w:rsidRPr="006A4484" w:rsidRDefault="00676914" w:rsidP="00676914">
            <w:pPr>
              <w:numPr>
                <w:ilvl w:val="0"/>
                <w:numId w:val="2"/>
              </w:numPr>
              <w:rPr>
                <w:rFonts w:asciiTheme="majorHAnsi" w:eastAsia="Times New Roman" w:hAnsiTheme="majorHAnsi" w:cs="Times New Roman"/>
                <w:kern w:val="0"/>
                <w:u w:val="single"/>
                <w:lang w:eastAsia="en-GB"/>
                <w14:ligatures w14:val="none"/>
              </w:rPr>
            </w:pPr>
            <w:r w:rsidRPr="006A4484">
              <w:rPr>
                <w:rFonts w:asciiTheme="majorHAnsi" w:eastAsia="Times New Roman" w:hAnsiTheme="majorHAnsi" w:cs="Times New Roman"/>
                <w:kern w:val="0"/>
                <w:u w:val="single"/>
                <w:lang w:eastAsia="en-GB"/>
                <w14:ligatures w14:val="none"/>
              </w:rPr>
              <w:t>The Validity of The Death,</w:t>
            </w:r>
          </w:p>
          <w:p w14:paraId="273E9F56" w14:textId="77777777" w:rsidR="00676914" w:rsidRPr="006A4484" w:rsidRDefault="00676914" w:rsidP="00676914">
            <w:pPr>
              <w:numPr>
                <w:ilvl w:val="0"/>
                <w:numId w:val="2"/>
              </w:numPr>
              <w:rPr>
                <w:rFonts w:asciiTheme="majorHAnsi" w:eastAsia="Times New Roman" w:hAnsiTheme="majorHAnsi" w:cs="Times New Roman"/>
                <w:kern w:val="0"/>
                <w:u w:val="single"/>
                <w:lang w:eastAsia="en-GB"/>
                <w14:ligatures w14:val="none"/>
              </w:rPr>
            </w:pPr>
            <w:r w:rsidRPr="006A4484">
              <w:rPr>
                <w:rFonts w:asciiTheme="majorHAnsi" w:eastAsia="Times New Roman" w:hAnsiTheme="majorHAnsi" w:cs="Times New Roman"/>
                <w:kern w:val="0"/>
                <w:u w:val="single"/>
                <w:lang w:eastAsia="en-GB"/>
                <w14:ligatures w14:val="none"/>
              </w:rPr>
              <w:t>The Intestacy Position, Or</w:t>
            </w:r>
          </w:p>
          <w:p w14:paraId="28737990" w14:textId="77777777" w:rsidR="00676914" w:rsidRPr="006A4484" w:rsidRDefault="00676914" w:rsidP="00676914">
            <w:pPr>
              <w:numPr>
                <w:ilvl w:val="0"/>
                <w:numId w:val="2"/>
              </w:numPr>
              <w:rPr>
                <w:rFonts w:asciiTheme="majorHAnsi" w:eastAsia="Times New Roman" w:hAnsiTheme="majorHAnsi" w:cs="Times New Roman"/>
                <w:kern w:val="0"/>
                <w:u w:val="single"/>
                <w:lang w:eastAsia="en-GB"/>
                <w14:ligatures w14:val="none"/>
              </w:rPr>
            </w:pPr>
            <w:r w:rsidRPr="006A4484">
              <w:rPr>
                <w:rFonts w:asciiTheme="majorHAnsi" w:eastAsia="Times New Roman" w:hAnsiTheme="majorHAnsi" w:cs="Times New Roman"/>
                <w:kern w:val="0"/>
                <w:u w:val="single"/>
                <w:lang w:eastAsia="en-GB"/>
                <w14:ligatures w14:val="none"/>
              </w:rPr>
              <w:t>Entitlement To Apply for The Grant.</w:t>
            </w:r>
          </w:p>
          <w:p w14:paraId="710B628D" w14:textId="77777777" w:rsidR="00676914" w:rsidRPr="006A4484" w:rsidRDefault="00676914" w:rsidP="00676914">
            <w:pPr>
              <w:ind w:left="720"/>
              <w:rPr>
                <w:rFonts w:asciiTheme="majorHAnsi" w:eastAsia="Times New Roman" w:hAnsiTheme="majorHAnsi" w:cs="Times New Roman"/>
                <w:kern w:val="0"/>
                <w:u w:val="single"/>
                <w:lang w:eastAsia="en-GB"/>
                <w14:ligatures w14:val="none"/>
              </w:rPr>
            </w:pPr>
          </w:p>
          <w:p w14:paraId="5CD0A1DF" w14:textId="77777777" w:rsidR="00676914" w:rsidRPr="006A4484" w:rsidRDefault="00676914" w:rsidP="00676914">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You are required to </w:t>
            </w:r>
            <w:r w:rsidRPr="006A4484">
              <w:rPr>
                <w:rFonts w:asciiTheme="majorHAnsi" w:eastAsia="Times New Roman" w:hAnsiTheme="majorHAnsi" w:cs="Times New Roman"/>
                <w:b/>
                <w:bCs/>
                <w:kern w:val="0"/>
                <w:lang w:eastAsia="en-GB"/>
                <w14:ligatures w14:val="none"/>
              </w:rPr>
              <w:t>enter an appearance within 14 days</w:t>
            </w:r>
            <w:r w:rsidRPr="006A4484">
              <w:rPr>
                <w:rFonts w:asciiTheme="majorHAnsi" w:eastAsia="Times New Roman" w:hAnsiTheme="majorHAnsi" w:cs="Times New Roman"/>
                <w:kern w:val="0"/>
                <w:lang w:eastAsia="en-GB"/>
                <w14:ligatures w14:val="none"/>
              </w:rPr>
              <w:t xml:space="preserve"> of receiving this Warning, setting out the legal basis on which you seek to oppose or delay the grant.</w:t>
            </w:r>
          </w:p>
          <w:p w14:paraId="4ADEE285" w14:textId="77777777" w:rsidR="00676914" w:rsidRPr="006A4484" w:rsidRDefault="00676914" w:rsidP="00676914">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If you do not enter an appearance within 14 days, I will apply to the Probate Registry for the caveat to be </w:t>
            </w:r>
            <w:r w:rsidRPr="006A4484">
              <w:rPr>
                <w:rFonts w:asciiTheme="majorHAnsi" w:eastAsia="Times New Roman" w:hAnsiTheme="majorHAnsi" w:cs="Times New Roman"/>
                <w:b/>
                <w:bCs/>
                <w:kern w:val="0"/>
                <w:lang w:eastAsia="en-GB"/>
                <w14:ligatures w14:val="none"/>
              </w:rPr>
              <w:t>removed</w:t>
            </w:r>
            <w:r w:rsidRPr="006A4484">
              <w:rPr>
                <w:rFonts w:asciiTheme="majorHAnsi" w:eastAsia="Times New Roman" w:hAnsiTheme="majorHAnsi" w:cs="Times New Roman"/>
                <w:kern w:val="0"/>
                <w:lang w:eastAsia="en-GB"/>
                <w14:ligatures w14:val="none"/>
              </w:rPr>
              <w:t>, and the grant of representation will proceed.</w:t>
            </w:r>
          </w:p>
          <w:p w14:paraId="63A4E17B" w14:textId="77777777" w:rsidR="00676914" w:rsidRPr="006A4484" w:rsidRDefault="00676914" w:rsidP="00676914">
            <w:pPr>
              <w:rPr>
                <w:rFonts w:asciiTheme="majorHAnsi" w:eastAsia="Times New Roman" w:hAnsiTheme="majorHAnsi" w:cs="Times New Roman"/>
                <w:kern w:val="0"/>
                <w:lang w:eastAsia="en-GB"/>
                <w14:ligatures w14:val="none"/>
              </w:rPr>
            </w:pPr>
          </w:p>
          <w:p w14:paraId="476B0B5E" w14:textId="77777777" w:rsidR="00676914" w:rsidRPr="006A4484" w:rsidRDefault="00676914" w:rsidP="00676914">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Yours sincerely, </w:t>
            </w:r>
          </w:p>
          <w:p w14:paraId="709FED43" w14:textId="77777777" w:rsidR="00676914" w:rsidRPr="006A4484" w:rsidRDefault="00676914" w:rsidP="00676914">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lang w:eastAsia="en-GB"/>
                <w14:ligatures w14:val="none"/>
              </w:rPr>
              <w:t>Mr. Simon Paul Cordell</w:t>
            </w:r>
            <w:r w:rsidRPr="006A4484">
              <w:rPr>
                <w:rFonts w:asciiTheme="majorHAnsi" w:eastAsia="Times New Roman" w:hAnsiTheme="majorHAnsi" w:cs="Times New Roman"/>
                <w:kern w:val="0"/>
                <w:lang w:eastAsia="en-GB"/>
                <w14:ligatures w14:val="none"/>
              </w:rPr>
              <w:t xml:space="preserve"> </w:t>
            </w:r>
          </w:p>
          <w:p w14:paraId="425E148F" w14:textId="77777777" w:rsidR="00676914" w:rsidRPr="006A4484" w:rsidRDefault="00676914" w:rsidP="00676914">
            <w:pPr>
              <w:rPr>
                <w:rFonts w:asciiTheme="majorHAnsi" w:eastAsia="Times New Roman" w:hAnsiTheme="majorHAnsi" w:cs="Times New Roman"/>
                <w:color w:val="EE0000"/>
                <w:kern w:val="0"/>
                <w:lang w:eastAsia="en-GB"/>
                <w14:ligatures w14:val="none"/>
              </w:rPr>
            </w:pPr>
            <w:r w:rsidRPr="006A4484">
              <w:rPr>
                <w:rFonts w:asciiTheme="majorHAnsi" w:eastAsia="Times New Roman" w:hAnsiTheme="majorHAnsi" w:cs="Times New Roman"/>
                <w:color w:val="EE0000"/>
                <w:kern w:val="0"/>
                <w:lang w:eastAsia="en-GB"/>
                <w14:ligatures w14:val="none"/>
              </w:rPr>
              <w:t>(Sign here)</w:t>
            </w:r>
          </w:p>
          <w:p w14:paraId="15C2604E" w14:textId="77777777" w:rsidR="00676914" w:rsidRDefault="00676914" w:rsidP="00F463CB">
            <w:pPr>
              <w:rPr>
                <w:rFonts w:asciiTheme="majorHAnsi" w:eastAsia="Times New Roman" w:hAnsiTheme="majorHAnsi" w:cs="Times New Roman"/>
                <w:kern w:val="0"/>
                <w:lang w:eastAsia="en-GB"/>
                <w14:ligatures w14:val="none"/>
              </w:rPr>
            </w:pPr>
          </w:p>
        </w:tc>
      </w:tr>
    </w:tbl>
    <w:p w14:paraId="2AA419AA" w14:textId="77777777" w:rsidR="00F463CB" w:rsidRDefault="00F463CB" w:rsidP="00F463CB">
      <w:pPr>
        <w:spacing w:line="240" w:lineRule="auto"/>
        <w:rPr>
          <w:rFonts w:asciiTheme="majorHAnsi" w:eastAsia="Times New Roman" w:hAnsiTheme="majorHAnsi" w:cs="Times New Roman"/>
          <w:kern w:val="0"/>
          <w:lang w:eastAsia="en-GB"/>
          <w14:ligatures w14:val="none"/>
        </w:rPr>
      </w:pPr>
    </w:p>
    <w:p w14:paraId="18955D35" w14:textId="77777777" w:rsidR="003A3C7E" w:rsidRPr="006A4484" w:rsidRDefault="003A3C7E" w:rsidP="00F463CB">
      <w:pPr>
        <w:spacing w:line="240" w:lineRule="auto"/>
        <w:rPr>
          <w:rFonts w:asciiTheme="majorHAnsi" w:eastAsia="Times New Roman" w:hAnsiTheme="majorHAnsi" w:cs="Times New Roman"/>
          <w:kern w:val="0"/>
          <w:lang w:eastAsia="en-GB"/>
          <w14:ligatures w14:val="none"/>
        </w:rPr>
      </w:pPr>
    </w:p>
    <w:p w14:paraId="74796A51" w14:textId="77777777" w:rsidR="00F463CB" w:rsidRPr="006A4484" w:rsidRDefault="00F463CB" w:rsidP="00F463CB">
      <w:pPr>
        <w:spacing w:line="240" w:lineRule="auto"/>
        <w:rPr>
          <w:rFonts w:asciiTheme="majorHAnsi" w:hAnsiTheme="majorHAnsi"/>
          <w:b/>
          <w:bCs/>
          <w:u w:val="single"/>
          <w:lang w:eastAsia="en-GB"/>
        </w:rPr>
      </w:pPr>
      <w:r w:rsidRPr="006A4484">
        <w:rPr>
          <w:rFonts w:ascii="Segoe UI Symbol" w:hAnsi="Segoe UI Symbol" w:cs="Segoe UI Symbol"/>
          <w:b/>
          <w:bCs/>
          <w:highlight w:val="green"/>
          <w:u w:val="single"/>
          <w:lang w:eastAsia="en-GB"/>
        </w:rPr>
        <w:t>✔</w:t>
      </w:r>
      <w:r w:rsidRPr="006A4484">
        <w:rPr>
          <w:rFonts w:asciiTheme="majorHAnsi" w:hAnsiTheme="majorHAnsi"/>
          <w:b/>
          <w:bCs/>
          <w:highlight w:val="green"/>
          <w:u w:val="single"/>
          <w:lang w:eastAsia="en-GB"/>
        </w:rPr>
        <w:t xml:space="preserve"> The affidavit of service wording</w:t>
      </w:r>
      <w:r w:rsidRPr="006A4484">
        <w:rPr>
          <w:rFonts w:asciiTheme="majorHAnsi" w:hAnsiTheme="majorHAnsi"/>
          <w:b/>
          <w:bCs/>
          <w:u w:val="single"/>
          <w:lang w:eastAsia="en-GB"/>
        </w:rPr>
        <w:t xml:space="preserve"> </w:t>
      </w:r>
    </w:p>
    <w:p w14:paraId="70F0A447" w14:textId="77777777" w:rsidR="00F463CB" w:rsidRPr="006A4484" w:rsidRDefault="00F463CB" w:rsidP="00F463CB">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You will sign this </w:t>
      </w:r>
      <w:r w:rsidRPr="006A4484">
        <w:rPr>
          <w:rFonts w:asciiTheme="majorHAnsi" w:eastAsia="Times New Roman" w:hAnsiTheme="majorHAnsi" w:cs="Times New Roman"/>
          <w:b/>
          <w:bCs/>
          <w:kern w:val="0"/>
          <w:lang w:eastAsia="en-GB"/>
          <w14:ligatures w14:val="none"/>
        </w:rPr>
        <w:t>after</w:t>
      </w:r>
      <w:r w:rsidRPr="006A4484">
        <w:rPr>
          <w:rFonts w:asciiTheme="majorHAnsi" w:eastAsia="Times New Roman" w:hAnsiTheme="majorHAnsi" w:cs="Times New Roman"/>
          <w:kern w:val="0"/>
          <w:lang w:eastAsia="en-GB"/>
          <w14:ligatures w14:val="none"/>
        </w:rPr>
        <w:t xml:space="preserve"> you serve the Warning on Tyrone.</w:t>
      </w:r>
    </w:p>
    <w:tbl>
      <w:tblPr>
        <w:tblStyle w:val="TableGrid"/>
        <w:tblW w:w="0" w:type="auto"/>
        <w:tblLook w:val="04A0" w:firstRow="1" w:lastRow="0" w:firstColumn="1" w:lastColumn="0" w:noHBand="0" w:noVBand="1"/>
      </w:tblPr>
      <w:tblGrid>
        <w:gridCol w:w="9350"/>
      </w:tblGrid>
      <w:tr w:rsidR="00F20C02" w14:paraId="71085C50" w14:textId="77777777" w:rsidTr="00F20C02">
        <w:tc>
          <w:tcPr>
            <w:tcW w:w="9350" w:type="dxa"/>
          </w:tcPr>
          <w:p w14:paraId="010997E7" w14:textId="77777777" w:rsidR="00F20C02" w:rsidRPr="006A4484" w:rsidRDefault="00F20C02" w:rsidP="00F20C02">
            <w:pPr>
              <w:rPr>
                <w:rFonts w:asciiTheme="majorHAnsi" w:hAnsiTheme="majorHAnsi"/>
                <w:b/>
                <w:bCs/>
                <w:u w:val="single"/>
                <w:lang w:eastAsia="en-GB"/>
              </w:rPr>
            </w:pPr>
            <w:r w:rsidRPr="006A4484">
              <w:rPr>
                <w:rFonts w:asciiTheme="majorHAnsi" w:hAnsiTheme="majorHAnsi"/>
                <w:b/>
                <w:bCs/>
                <w:u w:val="single"/>
                <w:lang w:eastAsia="en-GB"/>
              </w:rPr>
              <w:t>AFFIDAVIT OF SERVICE</w:t>
            </w:r>
          </w:p>
          <w:p w14:paraId="68151E88" w14:textId="77777777" w:rsidR="00F20C02" w:rsidRPr="006A4484" w:rsidRDefault="00F20C02" w:rsidP="00F20C02">
            <w:pPr>
              <w:rPr>
                <w:rFonts w:asciiTheme="majorHAnsi" w:eastAsia="Times New Roman" w:hAnsiTheme="majorHAnsi" w:cs="Times New Roman"/>
                <w:i/>
                <w:iCs/>
                <w:kern w:val="0"/>
                <w:lang w:eastAsia="en-GB"/>
                <w14:ligatures w14:val="none"/>
              </w:rPr>
            </w:pPr>
            <w:r w:rsidRPr="006A4484">
              <w:rPr>
                <w:rFonts w:asciiTheme="majorHAnsi" w:eastAsia="Times New Roman" w:hAnsiTheme="majorHAnsi" w:cs="Times New Roman"/>
                <w:i/>
                <w:iCs/>
                <w:kern w:val="0"/>
                <w:lang w:eastAsia="en-GB"/>
                <w14:ligatures w14:val="none"/>
              </w:rPr>
              <w:t>(For removal of caveat if Tyrone does not respond within 14 days)</w:t>
            </w:r>
          </w:p>
          <w:p w14:paraId="0D41284B" w14:textId="77777777" w:rsidR="00F20C02" w:rsidRPr="006A4484" w:rsidRDefault="00F20C02" w:rsidP="00F20C02">
            <w:pPr>
              <w:rPr>
                <w:rFonts w:asciiTheme="majorHAnsi" w:eastAsia="Times New Roman" w:hAnsiTheme="majorHAnsi" w:cs="Times New Roman"/>
                <w:kern w:val="0"/>
                <w:lang w:eastAsia="en-GB"/>
                <w14:ligatures w14:val="none"/>
              </w:rPr>
            </w:pPr>
          </w:p>
          <w:p w14:paraId="17B37EDE" w14:textId="77777777" w:rsidR="00F20C02" w:rsidRPr="006A4484" w:rsidRDefault="00F20C02" w:rsidP="00F20C02">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In the Leeds District Probate Registry</w:t>
            </w:r>
            <w:r w:rsidRPr="006A4484">
              <w:rPr>
                <w:rFonts w:asciiTheme="majorHAnsi" w:eastAsia="Times New Roman" w:hAnsiTheme="majorHAnsi" w:cs="Times New Roman"/>
                <w:kern w:val="0"/>
                <w:u w:val="single"/>
                <w:lang w:eastAsia="en-GB"/>
                <w14:ligatures w14:val="none"/>
              </w:rPr>
              <w:t xml:space="preserve"> </w:t>
            </w:r>
            <w:r w:rsidRPr="006A4484">
              <w:rPr>
                <w:rFonts w:asciiTheme="majorHAnsi" w:eastAsia="Times New Roman" w:hAnsiTheme="majorHAnsi" w:cs="Times New Roman"/>
                <w:b/>
                <w:bCs/>
                <w:kern w:val="0"/>
                <w:u w:val="single"/>
                <w:lang w:eastAsia="en-GB"/>
                <w14:ligatures w14:val="none"/>
              </w:rPr>
              <w:t>Estate of</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Lorraine Caroline Cordell </w:t>
            </w:r>
          </w:p>
          <w:p w14:paraId="5C16D846" w14:textId="77777777" w:rsidR="00F20C02" w:rsidRPr="006A4484" w:rsidRDefault="00F20C02" w:rsidP="00F20C02">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Deceased</w:t>
            </w:r>
            <w:r w:rsidRPr="006A4484">
              <w:rPr>
                <w:rFonts w:asciiTheme="majorHAnsi" w:eastAsia="Times New Roman" w:hAnsiTheme="majorHAnsi" w:cs="Times New Roman"/>
                <w:kern w:val="0"/>
                <w:u w:val="single"/>
                <w:lang w:eastAsia="en-GB"/>
                <w14:ligatures w14:val="none"/>
              </w:rPr>
              <w:t xml:space="preserve"> </w:t>
            </w:r>
            <w:r w:rsidRPr="006A4484">
              <w:rPr>
                <w:rFonts w:asciiTheme="majorHAnsi" w:eastAsia="Times New Roman" w:hAnsiTheme="majorHAnsi" w:cs="Times New Roman"/>
                <w:b/>
                <w:bCs/>
                <w:kern w:val="0"/>
                <w:u w:val="single"/>
                <w:lang w:eastAsia="en-GB"/>
                <w14:ligatures w14:val="none"/>
              </w:rPr>
              <w:t>Caveat Reference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1780-9657-3186-1397 </w:t>
            </w:r>
          </w:p>
          <w:p w14:paraId="7373D629" w14:textId="77777777" w:rsidR="00F20C02" w:rsidRPr="006A4484" w:rsidRDefault="00F20C02" w:rsidP="00F20C02">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lastRenderedPageBreak/>
              <w:t>Grant Application Reference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1781606128650378</w:t>
            </w:r>
          </w:p>
          <w:p w14:paraId="3DEBCFD7" w14:textId="77777777" w:rsidR="00F20C02" w:rsidRPr="006A4484" w:rsidRDefault="00F20C02" w:rsidP="00F20C02">
            <w:pPr>
              <w:rPr>
                <w:rFonts w:asciiTheme="majorHAnsi" w:hAnsiTheme="majorHAnsi"/>
                <w:b/>
                <w:bCs/>
                <w:u w:val="single"/>
                <w:lang w:eastAsia="en-GB"/>
              </w:rPr>
            </w:pPr>
          </w:p>
          <w:p w14:paraId="1A914925" w14:textId="77777777" w:rsidR="00F20C02" w:rsidRPr="006A4484" w:rsidRDefault="00F20C02" w:rsidP="00F20C02">
            <w:pPr>
              <w:rPr>
                <w:rFonts w:asciiTheme="majorHAnsi" w:hAnsiTheme="majorHAnsi"/>
                <w:b/>
                <w:bCs/>
                <w:u w:val="single"/>
                <w:lang w:eastAsia="en-GB"/>
              </w:rPr>
            </w:pPr>
            <w:r w:rsidRPr="006A4484">
              <w:rPr>
                <w:rFonts w:asciiTheme="majorHAnsi" w:hAnsiTheme="majorHAnsi"/>
                <w:b/>
                <w:bCs/>
                <w:u w:val="single"/>
                <w:lang w:eastAsia="en-GB"/>
              </w:rPr>
              <w:t>AFFIDAVIT OF SERVICE OF WARNING</w:t>
            </w:r>
          </w:p>
          <w:p w14:paraId="52AFC258" w14:textId="77777777" w:rsidR="00F20C02" w:rsidRPr="006A4484" w:rsidRDefault="00F20C02" w:rsidP="00F20C02">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I, </w:t>
            </w:r>
            <w:r w:rsidRPr="006A4484">
              <w:rPr>
                <w:rFonts w:asciiTheme="majorHAnsi" w:eastAsia="Times New Roman" w:hAnsiTheme="majorHAnsi" w:cs="Times New Roman"/>
                <w:b/>
                <w:bCs/>
                <w:kern w:val="0"/>
                <w:lang w:eastAsia="en-GB"/>
                <w14:ligatures w14:val="none"/>
              </w:rPr>
              <w:t>Mr. Simon Paul Cordell</w:t>
            </w:r>
            <w:r w:rsidRPr="006A4484">
              <w:rPr>
                <w:rFonts w:asciiTheme="majorHAnsi" w:eastAsia="Times New Roman" w:hAnsiTheme="majorHAnsi" w:cs="Times New Roman"/>
                <w:kern w:val="0"/>
                <w:lang w:eastAsia="en-GB"/>
                <w14:ligatures w14:val="none"/>
              </w:rPr>
              <w:t xml:space="preserve">, of </w:t>
            </w:r>
            <w:r w:rsidRPr="006A4484">
              <w:rPr>
                <w:rFonts w:asciiTheme="majorHAnsi" w:eastAsia="Times New Roman" w:hAnsiTheme="majorHAnsi" w:cs="Times New Roman"/>
                <w:b/>
                <w:bCs/>
                <w:kern w:val="0"/>
                <w:lang w:eastAsia="en-GB"/>
                <w14:ligatures w14:val="none"/>
              </w:rPr>
              <w:t>23 Byron Terrace, Edmonton, London, N9 7DG</w:t>
            </w:r>
            <w:r w:rsidRPr="006A4484">
              <w:rPr>
                <w:rFonts w:asciiTheme="majorHAnsi" w:eastAsia="Times New Roman" w:hAnsiTheme="majorHAnsi" w:cs="Times New Roman"/>
                <w:kern w:val="0"/>
                <w:lang w:eastAsia="en-GB"/>
                <w14:ligatures w14:val="none"/>
              </w:rPr>
              <w:t xml:space="preserve">, </w:t>
            </w:r>
            <w:r w:rsidRPr="006A4484">
              <w:rPr>
                <w:rFonts w:asciiTheme="majorHAnsi" w:eastAsia="Times New Roman" w:hAnsiTheme="majorHAnsi" w:cs="Times New Roman"/>
                <w:b/>
                <w:bCs/>
                <w:kern w:val="0"/>
                <w:lang w:eastAsia="en-GB"/>
                <w14:ligatures w14:val="none"/>
              </w:rPr>
              <w:t>MAKE OATH and say as follows:</w:t>
            </w:r>
          </w:p>
          <w:p w14:paraId="3BBF82C2" w14:textId="77777777" w:rsidR="00F20C02" w:rsidRPr="006A4484" w:rsidRDefault="00F20C02" w:rsidP="00F20C02">
            <w:pPr>
              <w:numPr>
                <w:ilvl w:val="0"/>
                <w:numId w:val="3"/>
              </w:num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lang w:eastAsia="en-GB"/>
                <w14:ligatures w14:val="none"/>
              </w:rPr>
              <w:t>I am the eldest of the three biological children of the deceased, Lorraine Caroline Cordell</w:t>
            </w:r>
            <w:r w:rsidRPr="006A4484">
              <w:rPr>
                <w:rFonts w:asciiTheme="majorHAnsi" w:eastAsia="Times New Roman" w:hAnsiTheme="majorHAnsi" w:cs="Times New Roman"/>
                <w:kern w:val="0"/>
                <w:lang w:eastAsia="en-GB"/>
                <w14:ligatures w14:val="none"/>
              </w:rPr>
              <w:t>, and I hold statutory priority under the intestacy rules to apply for the grant of representation.</w:t>
            </w:r>
          </w:p>
          <w:p w14:paraId="3D082FAF" w14:textId="77777777" w:rsidR="00F20C02" w:rsidRPr="006A4484" w:rsidRDefault="00F20C02" w:rsidP="00F20C02">
            <w:pPr>
              <w:numPr>
                <w:ilvl w:val="0"/>
                <w:numId w:val="3"/>
              </w:num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On </w:t>
            </w:r>
            <w:r w:rsidRPr="006A4484">
              <w:rPr>
                <w:rFonts w:asciiTheme="majorHAnsi" w:eastAsia="Times New Roman" w:hAnsiTheme="majorHAnsi" w:cs="Times New Roman"/>
                <w:b/>
                <w:bCs/>
                <w:color w:val="EE0000"/>
                <w:kern w:val="0"/>
                <w:lang w:eastAsia="en-GB"/>
                <w14:ligatures w14:val="none"/>
              </w:rPr>
              <w:t>[insert date you served it]</w:t>
            </w:r>
            <w:r w:rsidRPr="006A4484">
              <w:rPr>
                <w:rFonts w:asciiTheme="majorHAnsi" w:eastAsia="Times New Roman" w:hAnsiTheme="majorHAnsi" w:cs="Times New Roman"/>
                <w:color w:val="EE0000"/>
                <w:kern w:val="0"/>
                <w:lang w:eastAsia="en-GB"/>
                <w14:ligatures w14:val="none"/>
              </w:rPr>
              <w:t xml:space="preserve">, </w:t>
            </w:r>
            <w:r w:rsidRPr="006A4484">
              <w:rPr>
                <w:rFonts w:asciiTheme="majorHAnsi" w:eastAsia="Times New Roman" w:hAnsiTheme="majorHAnsi" w:cs="Times New Roman"/>
                <w:kern w:val="0"/>
                <w:lang w:eastAsia="en-GB"/>
                <w14:ligatures w14:val="none"/>
              </w:rPr>
              <w:t xml:space="preserve">I served a sealed </w:t>
            </w:r>
            <w:r w:rsidRPr="006A4484">
              <w:rPr>
                <w:rFonts w:asciiTheme="majorHAnsi" w:eastAsia="Times New Roman" w:hAnsiTheme="majorHAnsi" w:cs="Times New Roman"/>
                <w:b/>
                <w:bCs/>
                <w:kern w:val="0"/>
                <w:lang w:eastAsia="en-GB"/>
                <w14:ligatures w14:val="none"/>
              </w:rPr>
              <w:t>Warning</w:t>
            </w:r>
            <w:r w:rsidRPr="006A4484">
              <w:rPr>
                <w:rFonts w:asciiTheme="majorHAnsi" w:eastAsia="Times New Roman" w:hAnsiTheme="majorHAnsi" w:cs="Times New Roman"/>
                <w:kern w:val="0"/>
                <w:lang w:eastAsia="en-GB"/>
                <w14:ligatures w14:val="none"/>
              </w:rPr>
              <w:t xml:space="preserve"> issued by the Leeds District Probate Registry upon the caveator, </w:t>
            </w:r>
            <w:r w:rsidRPr="006A4484">
              <w:rPr>
                <w:rFonts w:asciiTheme="majorHAnsi" w:eastAsia="Times New Roman" w:hAnsiTheme="majorHAnsi" w:cs="Times New Roman"/>
                <w:b/>
                <w:bCs/>
                <w:kern w:val="0"/>
                <w:lang w:eastAsia="en-GB"/>
                <w14:ligatures w14:val="none"/>
              </w:rPr>
              <w:t>Mr. Tyrone Benjamin</w:t>
            </w:r>
            <w:r w:rsidRPr="006A4484">
              <w:rPr>
                <w:rFonts w:asciiTheme="majorHAnsi" w:eastAsia="Times New Roman" w:hAnsiTheme="majorHAnsi" w:cs="Times New Roman"/>
                <w:kern w:val="0"/>
                <w:lang w:eastAsia="en-GB"/>
                <w14:ligatures w14:val="none"/>
              </w:rPr>
              <w:t xml:space="preserve">, of </w:t>
            </w:r>
            <w:r w:rsidRPr="006A4484">
              <w:rPr>
                <w:rFonts w:asciiTheme="majorHAnsi" w:eastAsia="Times New Roman" w:hAnsiTheme="majorHAnsi" w:cs="Times New Roman"/>
                <w:b/>
                <w:bCs/>
                <w:kern w:val="0"/>
                <w:lang w:eastAsia="en-GB"/>
                <w14:ligatures w14:val="none"/>
              </w:rPr>
              <w:t>Flat 61, Tiverton House, Exeter Road, Enfield, EN3 7TW</w:t>
            </w:r>
            <w:r w:rsidRPr="006A4484">
              <w:rPr>
                <w:rFonts w:asciiTheme="majorHAnsi" w:eastAsia="Times New Roman" w:hAnsiTheme="majorHAnsi" w:cs="Times New Roman"/>
                <w:kern w:val="0"/>
                <w:lang w:eastAsia="en-GB"/>
                <w14:ligatures w14:val="none"/>
              </w:rPr>
              <w:t>.</w:t>
            </w:r>
          </w:p>
          <w:p w14:paraId="7E1A12EE" w14:textId="77777777" w:rsidR="00F20C02" w:rsidRPr="006A4484" w:rsidRDefault="00F20C02" w:rsidP="00F20C02">
            <w:pPr>
              <w:numPr>
                <w:ilvl w:val="0"/>
                <w:numId w:val="3"/>
              </w:num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The Warning was served by </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b/>
                <w:bCs/>
                <w:kern w:val="0"/>
                <w:u w:val="single"/>
                <w:lang w:eastAsia="en-GB"/>
                <w14:ligatures w14:val="none"/>
              </w:rPr>
              <w:t>choose one</w:t>
            </w:r>
            <w:r w:rsidRPr="006A4484">
              <w:rPr>
                <w:rFonts w:asciiTheme="majorHAnsi" w:eastAsia="Times New Roman" w:hAnsiTheme="majorHAnsi" w:cs="Times New Roman"/>
                <w:b/>
                <w:bCs/>
                <w:kern w:val="0"/>
                <w:lang w:eastAsia="en-GB"/>
                <w14:ligatures w14:val="none"/>
              </w:rPr>
              <w:t xml:space="preserve">: </w:t>
            </w:r>
            <w:r w:rsidRPr="006A4484">
              <w:rPr>
                <w:rFonts w:asciiTheme="majorHAnsi" w:eastAsia="Times New Roman" w:hAnsiTheme="majorHAnsi" w:cs="Times New Roman"/>
                <w:b/>
                <w:bCs/>
                <w:color w:val="EE0000"/>
                <w:kern w:val="0"/>
                <w:lang w:eastAsia="en-GB"/>
                <w14:ligatures w14:val="none"/>
              </w:rPr>
              <w:t>first</w:t>
            </w:r>
            <w:r w:rsidRPr="006A4484">
              <w:rPr>
                <w:rFonts w:asciiTheme="majorHAnsi" w:eastAsia="Times New Roman" w:hAnsiTheme="majorHAnsi" w:cs="Times New Roman"/>
                <w:b/>
                <w:bCs/>
                <w:color w:val="EE0000"/>
                <w:kern w:val="0"/>
                <w:lang w:eastAsia="en-GB"/>
                <w14:ligatures w14:val="none"/>
              </w:rPr>
              <w:noBreakHyphen/>
              <w:t xml:space="preserve">class post </w:t>
            </w:r>
            <w:r w:rsidRPr="006A4484">
              <w:rPr>
                <w:rFonts w:asciiTheme="majorHAnsi" w:eastAsia="Times New Roman" w:hAnsiTheme="majorHAnsi" w:cs="Times New Roman"/>
                <w:b/>
                <w:bCs/>
                <w:kern w:val="0"/>
                <w:lang w:eastAsia="en-GB"/>
                <w14:ligatures w14:val="none"/>
              </w:rPr>
              <w:t xml:space="preserve">/ </w:t>
            </w:r>
            <w:r w:rsidRPr="006A4484">
              <w:rPr>
                <w:rFonts w:asciiTheme="majorHAnsi" w:eastAsia="Times New Roman" w:hAnsiTheme="majorHAnsi" w:cs="Times New Roman"/>
                <w:b/>
                <w:bCs/>
                <w:color w:val="EE0000"/>
                <w:kern w:val="0"/>
                <w:lang w:eastAsia="en-GB"/>
                <w14:ligatures w14:val="none"/>
              </w:rPr>
              <w:t>hand delivery</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to the caveator at the above address.</w:t>
            </w:r>
          </w:p>
          <w:p w14:paraId="495523CE" w14:textId="77777777" w:rsidR="00F20C02" w:rsidRPr="006A4484" w:rsidRDefault="00F20C02" w:rsidP="00F20C02">
            <w:pPr>
              <w:numPr>
                <w:ilvl w:val="0"/>
                <w:numId w:val="3"/>
              </w:num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A true copy of the Warning served is attached to this affidavit.</w:t>
            </w:r>
          </w:p>
          <w:p w14:paraId="624B6CAD" w14:textId="77777777" w:rsidR="00F20C02" w:rsidRPr="006A4484" w:rsidRDefault="00F20C02" w:rsidP="00F20C02">
            <w:pPr>
              <w:numPr>
                <w:ilvl w:val="0"/>
                <w:numId w:val="3"/>
              </w:num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lang w:eastAsia="en-GB"/>
                <w14:ligatures w14:val="none"/>
              </w:rPr>
              <w:t>More than 14 days have passed</w:t>
            </w:r>
            <w:r w:rsidRPr="006A4484">
              <w:rPr>
                <w:rFonts w:asciiTheme="majorHAnsi" w:eastAsia="Times New Roman" w:hAnsiTheme="majorHAnsi" w:cs="Times New Roman"/>
                <w:kern w:val="0"/>
                <w:lang w:eastAsia="en-GB"/>
                <w14:ligatures w14:val="none"/>
              </w:rPr>
              <w:t xml:space="preserve"> since service of the Warning, and the caveator has </w:t>
            </w:r>
            <w:r w:rsidRPr="006A4484">
              <w:rPr>
                <w:rFonts w:asciiTheme="majorHAnsi" w:eastAsia="Times New Roman" w:hAnsiTheme="majorHAnsi" w:cs="Times New Roman"/>
                <w:b/>
                <w:bCs/>
                <w:kern w:val="0"/>
                <w:lang w:eastAsia="en-GB"/>
                <w14:ligatures w14:val="none"/>
              </w:rPr>
              <w:t>not entered an appearance</w:t>
            </w:r>
            <w:r w:rsidRPr="006A4484">
              <w:rPr>
                <w:rFonts w:asciiTheme="majorHAnsi" w:eastAsia="Times New Roman" w:hAnsiTheme="majorHAnsi" w:cs="Times New Roman"/>
                <w:kern w:val="0"/>
                <w:lang w:eastAsia="en-GB"/>
                <w14:ligatures w14:val="none"/>
              </w:rPr>
              <w:t xml:space="preserve"> nor provided any lawful grounds to oppose the grant.</w:t>
            </w:r>
          </w:p>
          <w:p w14:paraId="029516B2" w14:textId="77777777" w:rsidR="00F20C02" w:rsidRPr="006A4484" w:rsidRDefault="00F20C02" w:rsidP="00F20C02">
            <w:pPr>
              <w:numPr>
                <w:ilvl w:val="0"/>
                <w:numId w:val="3"/>
              </w:num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I therefore respectfully request that the caveat be </w:t>
            </w:r>
            <w:r w:rsidRPr="006A4484">
              <w:rPr>
                <w:rFonts w:asciiTheme="majorHAnsi" w:eastAsia="Times New Roman" w:hAnsiTheme="majorHAnsi" w:cs="Times New Roman"/>
                <w:b/>
                <w:bCs/>
                <w:kern w:val="0"/>
                <w:lang w:eastAsia="en-GB"/>
                <w14:ligatures w14:val="none"/>
              </w:rPr>
              <w:t>removed</w:t>
            </w:r>
            <w:r w:rsidRPr="006A4484">
              <w:rPr>
                <w:rFonts w:asciiTheme="majorHAnsi" w:eastAsia="Times New Roman" w:hAnsiTheme="majorHAnsi" w:cs="Times New Roman"/>
                <w:kern w:val="0"/>
                <w:lang w:eastAsia="en-GB"/>
                <w14:ligatures w14:val="none"/>
              </w:rPr>
              <w:t>, and that my application for the grant of representation be allowed to proceed.</w:t>
            </w:r>
          </w:p>
          <w:p w14:paraId="2C946915" w14:textId="77777777" w:rsidR="00F20C02" w:rsidRPr="006A4484" w:rsidRDefault="00F20C02" w:rsidP="00F20C02">
            <w:pPr>
              <w:ind w:left="720"/>
              <w:rPr>
                <w:rFonts w:asciiTheme="majorHAnsi" w:eastAsia="Times New Roman" w:hAnsiTheme="majorHAnsi" w:cs="Times New Roman"/>
                <w:kern w:val="0"/>
                <w:lang w:eastAsia="en-GB"/>
                <w14:ligatures w14:val="none"/>
              </w:rPr>
            </w:pPr>
          </w:p>
          <w:p w14:paraId="549009DF" w14:textId="77777777" w:rsidR="00F20C02" w:rsidRPr="006A4484" w:rsidRDefault="00F20C02" w:rsidP="00F20C02">
            <w:pPr>
              <w:rPr>
                <w:rFonts w:asciiTheme="majorHAnsi" w:hAnsiTheme="majorHAnsi"/>
                <w:b/>
                <w:bCs/>
                <w:u w:val="single"/>
                <w:lang w:eastAsia="en-GB"/>
              </w:rPr>
            </w:pPr>
            <w:r w:rsidRPr="006A4484">
              <w:rPr>
                <w:rFonts w:asciiTheme="majorHAnsi" w:hAnsiTheme="majorHAnsi"/>
                <w:b/>
                <w:bCs/>
                <w:u w:val="single"/>
                <w:lang w:eastAsia="en-GB"/>
              </w:rPr>
              <w:t>STATEMENT OF TRUTH</w:t>
            </w:r>
          </w:p>
          <w:p w14:paraId="34D7862E" w14:textId="77777777" w:rsidR="00F20C02" w:rsidRPr="006A4484" w:rsidRDefault="00F20C02" w:rsidP="00F20C02">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I believe that the facts stated in this affidavit are true.</w:t>
            </w:r>
          </w:p>
          <w:p w14:paraId="4B436834" w14:textId="77777777" w:rsidR="00F20C02" w:rsidRPr="006A4484" w:rsidRDefault="00F20C02" w:rsidP="00F20C02">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lang w:eastAsia="en-GB"/>
                <w14:ligatures w14:val="none"/>
              </w:rPr>
              <w:t>Signed:</w:t>
            </w:r>
            <w:r w:rsidRPr="006A4484">
              <w:rPr>
                <w:rFonts w:asciiTheme="majorHAnsi" w:eastAsia="Times New Roman" w:hAnsiTheme="majorHAnsi" w:cs="Times New Roman"/>
                <w:kern w:val="0"/>
                <w:lang w:eastAsia="en-GB"/>
                <w14:ligatures w14:val="none"/>
              </w:rPr>
              <w:t xml:space="preserve"> __________________________ </w:t>
            </w:r>
          </w:p>
          <w:p w14:paraId="74017664" w14:textId="77777777" w:rsidR="00F20C02" w:rsidRPr="006A4484" w:rsidRDefault="00F20C02" w:rsidP="00F20C02">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lang w:eastAsia="en-GB"/>
                <w14:ligatures w14:val="none"/>
              </w:rPr>
              <w:t>Mr. Simon Paul Cordell</w:t>
            </w:r>
            <w:r w:rsidRPr="006A4484">
              <w:rPr>
                <w:rFonts w:asciiTheme="majorHAnsi" w:eastAsia="Times New Roman" w:hAnsiTheme="majorHAnsi" w:cs="Times New Roman"/>
                <w:kern w:val="0"/>
                <w:lang w:eastAsia="en-GB"/>
                <w14:ligatures w14:val="none"/>
              </w:rPr>
              <w:t xml:space="preserve"> </w:t>
            </w:r>
            <w:r w:rsidRPr="006A4484">
              <w:rPr>
                <w:rFonts w:asciiTheme="majorHAnsi" w:eastAsia="Times New Roman" w:hAnsiTheme="majorHAnsi" w:cs="Times New Roman"/>
                <w:b/>
                <w:bCs/>
                <w:kern w:val="0"/>
                <w:lang w:eastAsia="en-GB"/>
                <w14:ligatures w14:val="none"/>
              </w:rPr>
              <w:t>Date:</w:t>
            </w:r>
            <w:r w:rsidRPr="006A4484">
              <w:rPr>
                <w:rFonts w:asciiTheme="majorHAnsi" w:eastAsia="Times New Roman" w:hAnsiTheme="majorHAnsi" w:cs="Times New Roman"/>
                <w:kern w:val="0"/>
                <w:lang w:eastAsia="en-GB"/>
                <w14:ligatures w14:val="none"/>
              </w:rPr>
              <w:t xml:space="preserve"> __________________________</w:t>
            </w:r>
          </w:p>
          <w:p w14:paraId="76608CD9" w14:textId="77777777" w:rsidR="00F20C02" w:rsidRDefault="00F20C02" w:rsidP="00F463CB">
            <w:pPr>
              <w:rPr>
                <w:rFonts w:asciiTheme="majorHAnsi" w:hAnsiTheme="majorHAnsi"/>
                <w:b/>
                <w:bCs/>
                <w:u w:val="single"/>
                <w:lang w:eastAsia="en-GB"/>
              </w:rPr>
            </w:pPr>
          </w:p>
        </w:tc>
      </w:tr>
    </w:tbl>
    <w:p w14:paraId="5ADB2590" w14:textId="77777777" w:rsidR="00F463CB" w:rsidRPr="006A4484" w:rsidRDefault="00F463CB" w:rsidP="00F463CB">
      <w:pPr>
        <w:spacing w:line="240" w:lineRule="auto"/>
        <w:rPr>
          <w:rFonts w:asciiTheme="majorHAnsi" w:hAnsiTheme="majorHAnsi"/>
          <w:b/>
          <w:bCs/>
          <w:u w:val="single"/>
          <w:lang w:eastAsia="en-GB"/>
        </w:rPr>
      </w:pPr>
    </w:p>
    <w:p w14:paraId="30154077" w14:textId="77777777" w:rsidR="00F463CB" w:rsidRPr="006A4484" w:rsidRDefault="00F463CB" w:rsidP="00F463CB">
      <w:pPr>
        <w:shd w:val="clear" w:color="auto" w:fill="F2CEED" w:themeFill="accent5" w:themeFillTint="33"/>
        <w:spacing w:before="100" w:beforeAutospacing="1" w:after="100" w:afterAutospacing="1" w:line="240" w:lineRule="auto"/>
        <w:outlineLvl w:val="0"/>
        <w:rPr>
          <w:rFonts w:asciiTheme="majorHAnsi" w:eastAsia="Times New Roman" w:hAnsiTheme="majorHAnsi" w:cs="Times New Roman"/>
          <w:b/>
          <w:bCs/>
          <w:kern w:val="36"/>
          <w:lang w:eastAsia="en-GB"/>
          <w14:ligatures w14:val="none"/>
        </w:rPr>
      </w:pPr>
      <w:r w:rsidRPr="006A4484">
        <w:rPr>
          <w:rFonts w:ascii="Segoe UI Emoji" w:eastAsia="Times New Roman" w:hAnsi="Segoe UI Emoji" w:cs="Segoe UI Emoji"/>
          <w:b/>
          <w:bCs/>
          <w:kern w:val="36"/>
          <w:lang w:eastAsia="en-GB"/>
          <w14:ligatures w14:val="none"/>
        </w:rPr>
        <w:t>⭐</w:t>
      </w:r>
      <w:r w:rsidRPr="006A4484">
        <w:rPr>
          <w:rFonts w:asciiTheme="majorHAnsi" w:eastAsia="Times New Roman" w:hAnsiTheme="majorHAnsi" w:cs="Times New Roman"/>
          <w:b/>
          <w:bCs/>
          <w:kern w:val="36"/>
          <w:lang w:eastAsia="en-GB"/>
          <w14:ligatures w14:val="none"/>
        </w:rPr>
        <w:t xml:space="preserve"> WHAT YOU DO WITH THIS AFFIDAVIT</w:t>
      </w:r>
    </w:p>
    <w:p w14:paraId="3A56E794"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Step 1 — Serve Tyrone (letter + Warning)</w:t>
      </w:r>
    </w:p>
    <w:p w14:paraId="32FEE425" w14:textId="77777777" w:rsidR="00F463CB" w:rsidRPr="006A4484" w:rsidRDefault="00F463CB" w:rsidP="00F463CB">
      <w:pPr>
        <w:shd w:val="clear" w:color="auto" w:fill="F2CEED" w:themeFill="accent5" w:themeFillTint="33"/>
        <w:spacing w:before="100" w:beforeAutospacing="1" w:after="100" w:afterAutospacing="1"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By post or hand delivery.</w:t>
      </w:r>
    </w:p>
    <w:p w14:paraId="77832EF0"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Step 2 — Wait 14 days</w:t>
      </w:r>
    </w:p>
    <w:p w14:paraId="7EACA2AC" w14:textId="77777777" w:rsidR="00F463CB" w:rsidRPr="006A4484" w:rsidRDefault="00F463CB" w:rsidP="00F463CB">
      <w:pPr>
        <w:shd w:val="clear" w:color="auto" w:fill="F2CEED" w:themeFill="accent5" w:themeFillTint="33"/>
        <w:spacing w:before="100" w:beforeAutospacing="1" w:after="100" w:afterAutospacing="1"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He will not respond.</w:t>
      </w:r>
    </w:p>
    <w:p w14:paraId="3FE9997E"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Step 3 — Complete this affidavit</w:t>
      </w:r>
    </w:p>
    <w:p w14:paraId="7FB25E19" w14:textId="77777777" w:rsidR="00F463CB" w:rsidRPr="006A4484" w:rsidRDefault="00F463CB" w:rsidP="00F463CB">
      <w:pPr>
        <w:shd w:val="clear" w:color="auto" w:fill="F2CEED" w:themeFill="accent5" w:themeFillTint="33"/>
        <w:spacing w:before="100" w:beforeAutospacing="1" w:after="100" w:afterAutospacing="1"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Insert the date you served him. Tick whether you used post or hand delivery.</w:t>
      </w:r>
    </w:p>
    <w:p w14:paraId="78D0D16D"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Step 4 — Attach a copy of the Warning</w:t>
      </w:r>
    </w:p>
    <w:p w14:paraId="7DFF359C" w14:textId="77777777" w:rsidR="00F463CB" w:rsidRPr="006A4484" w:rsidRDefault="00F463CB" w:rsidP="00F463CB">
      <w:pPr>
        <w:shd w:val="clear" w:color="auto" w:fill="F2CEED" w:themeFill="accent5" w:themeFillTint="33"/>
        <w:spacing w:before="100" w:beforeAutospacing="1" w:after="100" w:afterAutospacing="1"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The sealed one from Leeds.</w:t>
      </w:r>
    </w:p>
    <w:p w14:paraId="42B89AFB"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lastRenderedPageBreak/>
        <w:t>✔</w:t>
      </w:r>
      <w:r w:rsidRPr="006A4484">
        <w:rPr>
          <w:rFonts w:asciiTheme="majorHAnsi" w:eastAsia="Times New Roman" w:hAnsiTheme="majorHAnsi" w:cs="Times New Roman"/>
          <w:b/>
          <w:bCs/>
          <w:kern w:val="0"/>
          <w:lang w:eastAsia="en-GB"/>
          <w14:ligatures w14:val="none"/>
        </w:rPr>
        <w:t xml:space="preserve"> Step 5 — Send the affidavit to Leeds Probate Registry</w:t>
      </w:r>
    </w:p>
    <w:p w14:paraId="3F1E6C05" w14:textId="77777777" w:rsidR="00F463CB" w:rsidRPr="006A4484" w:rsidRDefault="00F463CB" w:rsidP="00F463CB">
      <w:pPr>
        <w:shd w:val="clear" w:color="auto" w:fill="F2CEED" w:themeFill="accent5" w:themeFillTint="33"/>
        <w:spacing w:before="100" w:beforeAutospacing="1" w:after="100" w:afterAutospacing="1"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They will remove the caveat.</w:t>
      </w:r>
    </w:p>
    <w:p w14:paraId="0D22D7AF"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Step 6 — Your probate application continues normally</w:t>
      </w:r>
    </w:p>
    <w:p w14:paraId="0CB8FC37" w14:textId="77777777" w:rsidR="00F463CB" w:rsidRPr="006A4484" w:rsidRDefault="00F463CB" w:rsidP="00F463CB">
      <w:pPr>
        <w:shd w:val="clear" w:color="auto" w:fill="F2CEED" w:themeFill="accent5" w:themeFillTint="33"/>
        <w:spacing w:before="100" w:beforeAutospacing="1" w:after="100" w:afterAutospacing="1"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 xml:space="preserve">Tyrone cannot block you again unless he enters a </w:t>
      </w:r>
      <w:r w:rsidRPr="006A4484">
        <w:rPr>
          <w:rFonts w:asciiTheme="majorHAnsi" w:eastAsia="Times New Roman" w:hAnsiTheme="majorHAnsi" w:cs="Times New Roman"/>
          <w:b/>
          <w:bCs/>
          <w:kern w:val="0"/>
          <w:lang w:eastAsia="en-GB"/>
          <w14:ligatures w14:val="none"/>
        </w:rPr>
        <w:t>permanent caveat</w:t>
      </w:r>
      <w:r w:rsidRPr="006A4484">
        <w:rPr>
          <w:rFonts w:asciiTheme="majorHAnsi" w:eastAsia="Times New Roman" w:hAnsiTheme="majorHAnsi" w:cs="Times New Roman"/>
          <w:kern w:val="0"/>
          <w:lang w:eastAsia="en-GB"/>
          <w14:ligatures w14:val="none"/>
        </w:rPr>
        <w:t xml:space="preserve">, which requires </w:t>
      </w:r>
      <w:r w:rsidRPr="006A4484">
        <w:rPr>
          <w:rFonts w:asciiTheme="majorHAnsi" w:eastAsia="Times New Roman" w:hAnsiTheme="majorHAnsi" w:cs="Times New Roman"/>
          <w:b/>
          <w:bCs/>
          <w:kern w:val="0"/>
          <w:lang w:eastAsia="en-GB"/>
          <w14:ligatures w14:val="none"/>
        </w:rPr>
        <w:t>legal grounds</w:t>
      </w:r>
      <w:r w:rsidRPr="006A4484">
        <w:rPr>
          <w:rFonts w:asciiTheme="majorHAnsi" w:eastAsia="Times New Roman" w:hAnsiTheme="majorHAnsi" w:cs="Times New Roman"/>
          <w:kern w:val="0"/>
          <w:lang w:eastAsia="en-GB"/>
          <w14:ligatures w14:val="none"/>
        </w:rPr>
        <w:t xml:space="preserve"> — and he has none.</w:t>
      </w:r>
    </w:p>
    <w:p w14:paraId="2FB080D4" w14:textId="77777777" w:rsidR="00F463CB" w:rsidRPr="006A4484" w:rsidRDefault="00F463CB" w:rsidP="00F463CB">
      <w:pPr>
        <w:shd w:val="clear" w:color="auto" w:fill="F2CEED" w:themeFill="accent5" w:themeFillTint="33"/>
        <w:spacing w:before="100" w:beforeAutospacing="1" w:after="100" w:afterAutospacing="1" w:line="240" w:lineRule="auto"/>
        <w:outlineLvl w:val="0"/>
        <w:rPr>
          <w:rFonts w:asciiTheme="majorHAnsi" w:eastAsia="Times New Roman" w:hAnsiTheme="majorHAnsi" w:cs="Times New Roman"/>
          <w:b/>
          <w:bCs/>
          <w:kern w:val="36"/>
          <w:lang w:eastAsia="en-GB"/>
          <w14:ligatures w14:val="none"/>
        </w:rPr>
      </w:pPr>
      <w:r w:rsidRPr="006A4484">
        <w:rPr>
          <w:rFonts w:ascii="Segoe UI Emoji" w:eastAsia="Times New Roman" w:hAnsi="Segoe UI Emoji" w:cs="Segoe UI Emoji"/>
          <w:b/>
          <w:bCs/>
          <w:kern w:val="36"/>
          <w:lang w:eastAsia="en-GB"/>
          <w14:ligatures w14:val="none"/>
        </w:rPr>
        <w:t>⭐</w:t>
      </w:r>
      <w:r w:rsidRPr="006A4484">
        <w:rPr>
          <w:rFonts w:asciiTheme="majorHAnsi" w:eastAsia="Times New Roman" w:hAnsiTheme="majorHAnsi" w:cs="Times New Roman"/>
          <w:b/>
          <w:bCs/>
          <w:kern w:val="36"/>
          <w:lang w:eastAsia="en-GB"/>
          <w14:ligatures w14:val="none"/>
        </w:rPr>
        <w:t xml:space="preserve"> If you want, I can also draft:</w:t>
      </w:r>
    </w:p>
    <w:p w14:paraId="214B1D5C"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The step</w:t>
      </w:r>
      <w:r w:rsidRPr="006A4484">
        <w:rPr>
          <w:rFonts w:asciiTheme="majorHAnsi" w:eastAsia="Times New Roman" w:hAnsiTheme="majorHAnsi" w:cs="Times New Roman"/>
          <w:b/>
          <w:bCs/>
          <w:kern w:val="0"/>
          <w:lang w:eastAsia="en-GB"/>
          <w14:ligatures w14:val="none"/>
        </w:rPr>
        <w:noBreakHyphen/>
        <w:t>by</w:t>
      </w:r>
      <w:r w:rsidRPr="006A4484">
        <w:rPr>
          <w:rFonts w:asciiTheme="majorHAnsi" w:eastAsia="Times New Roman" w:hAnsiTheme="majorHAnsi" w:cs="Times New Roman"/>
          <w:b/>
          <w:bCs/>
          <w:kern w:val="0"/>
          <w:lang w:eastAsia="en-GB"/>
          <w14:ligatures w14:val="none"/>
        </w:rPr>
        <w:noBreakHyphen/>
        <w:t>step process</w:t>
      </w:r>
    </w:p>
    <w:p w14:paraId="59B20BD1"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A version of the affidavit for hand delivery</w:t>
      </w:r>
    </w:p>
    <w:p w14:paraId="1E7C3003"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A version for postal service</w:t>
      </w:r>
    </w:p>
    <w:p w14:paraId="1D4AA9D3"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A combined bundle letter to Leeds</w:t>
      </w:r>
    </w:p>
    <w:p w14:paraId="5461C91C"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A letter to Citizens Advice</w:t>
      </w:r>
    </w:p>
    <w:p w14:paraId="466D1F9F"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A letter to the Probate Helpline</w:t>
      </w:r>
    </w:p>
    <w:p w14:paraId="6362F88B"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A letter to your MP</w:t>
      </w:r>
    </w:p>
    <w:p w14:paraId="66E5C7E8" w14:textId="77777777" w:rsidR="00F463CB" w:rsidRPr="006A4484" w:rsidRDefault="00F463CB" w:rsidP="00F463CB">
      <w:pPr>
        <w:shd w:val="clear" w:color="auto" w:fill="F2CEED" w:themeFill="accent5" w:themeFillTint="33"/>
        <w:spacing w:before="100" w:beforeAutospacing="1" w:after="100" w:afterAutospacing="1" w:line="240" w:lineRule="auto"/>
        <w:outlineLvl w:val="2"/>
        <w:rPr>
          <w:rFonts w:asciiTheme="majorHAnsi" w:eastAsia="Times New Roman" w:hAnsiTheme="majorHAnsi" w:cs="Times New Roman"/>
          <w:b/>
          <w:bCs/>
          <w:kern w:val="0"/>
          <w:lang w:eastAsia="en-GB"/>
          <w14:ligatures w14:val="none"/>
        </w:rPr>
      </w:pPr>
      <w:r w:rsidRPr="006A4484">
        <w:rPr>
          <w:rFonts w:ascii="Segoe UI Symbol" w:eastAsia="Times New Roman" w:hAnsi="Segoe UI Symbol" w:cs="Segoe UI Symbol"/>
          <w:b/>
          <w:bCs/>
          <w:kern w:val="0"/>
          <w:lang w:eastAsia="en-GB"/>
          <w14:ligatures w14:val="none"/>
        </w:rPr>
        <w:t>✔</w:t>
      </w:r>
      <w:r w:rsidRPr="006A4484">
        <w:rPr>
          <w:rFonts w:asciiTheme="majorHAnsi" w:eastAsia="Times New Roman" w:hAnsiTheme="majorHAnsi" w:cs="Times New Roman"/>
          <w:b/>
          <w:bCs/>
          <w:kern w:val="0"/>
          <w:lang w:eastAsia="en-GB"/>
          <w14:ligatures w14:val="none"/>
        </w:rPr>
        <w:t xml:space="preserve"> A version referencing your succession case (23 Byron Terrace)</w:t>
      </w:r>
    </w:p>
    <w:p w14:paraId="18330033" w14:textId="77777777" w:rsidR="00F463CB" w:rsidRPr="006A4484" w:rsidRDefault="00F463CB" w:rsidP="00F463CB">
      <w:pPr>
        <w:shd w:val="clear" w:color="auto" w:fill="F2CEED" w:themeFill="accent5" w:themeFillTint="33"/>
        <w:spacing w:before="100" w:beforeAutospacing="1" w:after="100" w:afterAutospacing="1"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kern w:val="0"/>
          <w:lang w:eastAsia="en-GB"/>
          <w14:ligatures w14:val="none"/>
        </w:rPr>
        <w:t>Just tell me what you want next.</w:t>
      </w:r>
    </w:p>
    <w:p w14:paraId="779B7419" w14:textId="77777777" w:rsidR="00F463CB" w:rsidRPr="006A4484" w:rsidRDefault="00F463CB" w:rsidP="00F463CB">
      <w:pPr>
        <w:spacing w:before="100" w:beforeAutospacing="1" w:after="100" w:afterAutospacing="1" w:line="240" w:lineRule="auto"/>
        <w:rPr>
          <w:rFonts w:asciiTheme="majorHAnsi" w:eastAsia="Times New Roman" w:hAnsiTheme="majorHAnsi" w:cs="Times New Roman"/>
          <w:b/>
          <w:bCs/>
          <w:kern w:val="0"/>
          <w:lang w:eastAsia="en-GB"/>
          <w14:ligatures w14:val="none"/>
        </w:rPr>
      </w:pPr>
    </w:p>
    <w:p w14:paraId="21C1DF8A" w14:textId="77777777" w:rsidR="00F463CB" w:rsidRPr="006A4484" w:rsidRDefault="00F463CB" w:rsidP="00F463CB">
      <w:pPr>
        <w:spacing w:before="100" w:beforeAutospacing="1" w:after="100" w:afterAutospacing="1" w:line="240" w:lineRule="auto"/>
        <w:rPr>
          <w:rFonts w:asciiTheme="majorHAnsi" w:eastAsia="Times New Roman" w:hAnsiTheme="majorHAnsi" w:cs="Times New Roman"/>
          <w:b/>
          <w:bCs/>
          <w:kern w:val="0"/>
          <w:lang w:eastAsia="en-GB"/>
          <w14:ligatures w14:val="none"/>
        </w:rPr>
      </w:pPr>
    </w:p>
    <w:p w14:paraId="25A97FBC" w14:textId="77777777" w:rsidR="00F463CB" w:rsidRPr="006A4484" w:rsidRDefault="00F463CB" w:rsidP="00F463CB">
      <w:pPr>
        <w:spacing w:line="240" w:lineRule="auto"/>
        <w:rPr>
          <w:rFonts w:asciiTheme="majorHAnsi" w:hAnsiTheme="majorHAnsi"/>
          <w:highlight w:val="green"/>
          <w:lang w:eastAsia="en-GB"/>
        </w:rPr>
      </w:pPr>
      <w:r w:rsidRPr="006A4484">
        <w:rPr>
          <w:rFonts w:ascii="Segoe UI Symbol" w:hAnsi="Segoe UI Symbol" w:cs="Segoe UI Symbol"/>
          <w:highlight w:val="green"/>
        </w:rPr>
        <w:t>✔</w:t>
      </w:r>
      <w:r w:rsidRPr="006A4484">
        <w:rPr>
          <w:rFonts w:asciiTheme="majorHAnsi" w:hAnsiTheme="majorHAnsi"/>
          <w:highlight w:val="green"/>
        </w:rPr>
        <w:t xml:space="preserve"> </w:t>
      </w:r>
      <w:r w:rsidRPr="006A4484">
        <w:rPr>
          <w:rFonts w:asciiTheme="majorHAnsi" w:hAnsiTheme="majorHAnsi"/>
          <w:highlight w:val="green"/>
          <w:lang w:eastAsia="en-GB"/>
        </w:rPr>
        <w:t>WARNING TEXT</w:t>
      </w:r>
    </w:p>
    <w:p w14:paraId="72961786" w14:textId="77777777" w:rsidR="00F463CB" w:rsidRPr="006A4484" w:rsidRDefault="00F463CB" w:rsidP="00F463CB">
      <w:pPr>
        <w:spacing w:line="240" w:lineRule="auto"/>
        <w:rPr>
          <w:rFonts w:asciiTheme="majorHAnsi" w:hAnsiTheme="majorHAnsi"/>
          <w:lang w:eastAsia="en-GB"/>
        </w:rPr>
      </w:pPr>
      <w:r w:rsidRPr="006A4484">
        <w:rPr>
          <w:rFonts w:ascii="Segoe UI Symbol" w:hAnsi="Segoe UI Symbol" w:cs="Segoe UI Symbol"/>
          <w:highlight w:val="green"/>
        </w:rPr>
        <w:t>✔</w:t>
      </w:r>
      <w:r w:rsidRPr="006A4484">
        <w:rPr>
          <w:rFonts w:asciiTheme="majorHAnsi" w:hAnsiTheme="majorHAnsi"/>
          <w:highlight w:val="green"/>
        </w:rPr>
        <w:t xml:space="preserve"> The covering letter to Leeds Probate Registry</w:t>
      </w:r>
    </w:p>
    <w:p w14:paraId="031173C8" w14:textId="77777777" w:rsidR="00F463CB" w:rsidRPr="006A4484" w:rsidRDefault="00F463CB" w:rsidP="00F463CB">
      <w:pPr>
        <w:spacing w:line="240" w:lineRule="auto"/>
        <w:rPr>
          <w:rFonts w:asciiTheme="majorHAnsi" w:hAnsiTheme="majorHAnsi"/>
          <w:lang w:eastAsia="en-GB"/>
        </w:rPr>
      </w:pPr>
      <w:r w:rsidRPr="006A4484">
        <w:rPr>
          <w:rFonts w:ascii="Segoe UI Symbol" w:hAnsi="Segoe UI Symbol" w:cs="Segoe UI Symbol"/>
          <w:highlight w:val="green"/>
          <w:lang w:eastAsia="en-GB"/>
        </w:rPr>
        <w:t>✔</w:t>
      </w:r>
      <w:r w:rsidRPr="006A4484">
        <w:rPr>
          <w:rFonts w:asciiTheme="majorHAnsi" w:hAnsiTheme="majorHAnsi"/>
          <w:highlight w:val="green"/>
          <w:lang w:eastAsia="en-GB"/>
        </w:rPr>
        <w:t xml:space="preserve"> The letter you must serve on Tyrone</w:t>
      </w:r>
    </w:p>
    <w:p w14:paraId="4F937C1F" w14:textId="77777777" w:rsidR="00F463CB" w:rsidRPr="006A4484" w:rsidRDefault="00F463CB" w:rsidP="00F463CB">
      <w:pPr>
        <w:spacing w:line="240" w:lineRule="auto"/>
        <w:rPr>
          <w:rFonts w:asciiTheme="majorHAnsi" w:hAnsiTheme="majorHAnsi"/>
          <w:lang w:eastAsia="en-GB"/>
        </w:rPr>
      </w:pPr>
      <w:r w:rsidRPr="006A4484">
        <w:rPr>
          <w:rFonts w:ascii="Segoe UI Symbol" w:hAnsi="Segoe UI Symbol" w:cs="Segoe UI Symbol"/>
          <w:highlight w:val="green"/>
          <w:lang w:eastAsia="en-GB"/>
        </w:rPr>
        <w:t>✔</w:t>
      </w:r>
      <w:r w:rsidRPr="006A4484">
        <w:rPr>
          <w:rFonts w:asciiTheme="majorHAnsi" w:hAnsiTheme="majorHAnsi"/>
          <w:highlight w:val="green"/>
          <w:lang w:eastAsia="en-GB"/>
        </w:rPr>
        <w:t xml:space="preserve"> The affidavit of service wording</w:t>
      </w:r>
    </w:p>
    <w:p w14:paraId="680DA181" w14:textId="77777777" w:rsidR="00F463CB" w:rsidRPr="006A4484" w:rsidRDefault="00F463CB" w:rsidP="00F463CB">
      <w:pPr>
        <w:spacing w:line="240" w:lineRule="auto"/>
        <w:rPr>
          <w:rFonts w:asciiTheme="majorHAnsi" w:hAnsiTheme="majorHAnsi"/>
          <w:lang w:eastAsia="en-GB"/>
        </w:rPr>
      </w:pPr>
      <w:r w:rsidRPr="006A4484">
        <w:rPr>
          <w:rFonts w:ascii="Segoe UI Symbol" w:hAnsi="Segoe UI Symbol" w:cs="Segoe UI Symbol"/>
          <w:highlight w:val="green"/>
          <w:lang w:eastAsia="en-GB"/>
        </w:rPr>
        <w:t>✔</w:t>
      </w:r>
      <w:r w:rsidRPr="006A4484">
        <w:rPr>
          <w:rFonts w:asciiTheme="majorHAnsi" w:hAnsiTheme="majorHAnsi"/>
          <w:highlight w:val="green"/>
          <w:lang w:eastAsia="en-GB"/>
        </w:rPr>
        <w:t xml:space="preserve"> A full step</w:t>
      </w:r>
      <w:r w:rsidRPr="006A4484">
        <w:rPr>
          <w:rFonts w:asciiTheme="majorHAnsi" w:hAnsiTheme="majorHAnsi"/>
          <w:highlight w:val="green"/>
          <w:lang w:eastAsia="en-GB"/>
        </w:rPr>
        <w:noBreakHyphen/>
        <w:t>by</w:t>
      </w:r>
      <w:r w:rsidRPr="006A4484">
        <w:rPr>
          <w:rFonts w:asciiTheme="majorHAnsi" w:hAnsiTheme="majorHAnsi"/>
          <w:highlight w:val="green"/>
          <w:lang w:eastAsia="en-GB"/>
        </w:rPr>
        <w:noBreakHyphen/>
        <w:t>step guide</w:t>
      </w:r>
    </w:p>
    <w:p w14:paraId="6DF9C673" w14:textId="77777777" w:rsidR="00F463CB" w:rsidRDefault="00F463CB" w:rsidP="00F463CB">
      <w:pPr>
        <w:spacing w:line="240" w:lineRule="auto"/>
        <w:rPr>
          <w:rFonts w:asciiTheme="majorHAnsi" w:hAnsiTheme="majorHAnsi"/>
          <w:color w:val="EE0000"/>
          <w:lang w:eastAsia="en-GB"/>
        </w:rPr>
      </w:pPr>
      <w:r w:rsidRPr="006A4484">
        <w:rPr>
          <w:rFonts w:ascii="Segoe UI Symbol" w:hAnsi="Segoe UI Symbol" w:cs="Segoe UI Symbol"/>
          <w:color w:val="EE0000"/>
          <w:lang w:eastAsia="en-GB"/>
        </w:rPr>
        <w:t>✔</w:t>
      </w:r>
      <w:r w:rsidRPr="006A4484">
        <w:rPr>
          <w:rFonts w:asciiTheme="majorHAnsi" w:hAnsiTheme="majorHAnsi"/>
          <w:color w:val="EE0000"/>
          <w:lang w:eastAsia="en-GB"/>
        </w:rPr>
        <w:t xml:space="preserve"> A version that also references your succession dispute (if you want both cases aligned)</w:t>
      </w:r>
    </w:p>
    <w:p w14:paraId="223F1BE5" w14:textId="77777777" w:rsidR="00F463CB" w:rsidRDefault="00F463CB" w:rsidP="00F463CB">
      <w:pPr>
        <w:spacing w:line="240" w:lineRule="auto"/>
        <w:rPr>
          <w:rFonts w:asciiTheme="majorHAnsi" w:hAnsiTheme="majorHAnsi"/>
          <w:color w:val="EE0000"/>
          <w:lang w:eastAsia="en-GB"/>
        </w:rPr>
      </w:pPr>
    </w:p>
    <w:p w14:paraId="0E1B1D34" w14:textId="77777777" w:rsidR="00896AC3" w:rsidRDefault="00896AC3"/>
    <w:sectPr w:rsidR="00896A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9F71D6"/>
    <w:multiLevelType w:val="hybridMultilevel"/>
    <w:tmpl w:val="E13A0F06"/>
    <w:lvl w:ilvl="0" w:tplc="D782469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3CC3710"/>
    <w:multiLevelType w:val="hybridMultilevel"/>
    <w:tmpl w:val="4CF4C2A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D900B23"/>
    <w:multiLevelType w:val="multilevel"/>
    <w:tmpl w:val="D21E4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21F714E"/>
    <w:multiLevelType w:val="multilevel"/>
    <w:tmpl w:val="3C96A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8506930"/>
    <w:multiLevelType w:val="multilevel"/>
    <w:tmpl w:val="4E0C8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544133">
    <w:abstractNumId w:val="2"/>
  </w:num>
  <w:num w:numId="2" w16cid:durableId="94793036">
    <w:abstractNumId w:val="4"/>
  </w:num>
  <w:num w:numId="3" w16cid:durableId="1929580605">
    <w:abstractNumId w:val="3"/>
  </w:num>
  <w:num w:numId="4" w16cid:durableId="84150070">
    <w:abstractNumId w:val="1"/>
  </w:num>
  <w:num w:numId="5" w16cid:durableId="542451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3CB"/>
    <w:rsid w:val="001A1038"/>
    <w:rsid w:val="001C2CEA"/>
    <w:rsid w:val="001C6642"/>
    <w:rsid w:val="002934C8"/>
    <w:rsid w:val="003A3C7E"/>
    <w:rsid w:val="00547F45"/>
    <w:rsid w:val="005640F9"/>
    <w:rsid w:val="00676914"/>
    <w:rsid w:val="00736B69"/>
    <w:rsid w:val="00896AC3"/>
    <w:rsid w:val="00A31505"/>
    <w:rsid w:val="00A41C57"/>
    <w:rsid w:val="00B73521"/>
    <w:rsid w:val="00B95C88"/>
    <w:rsid w:val="00C64657"/>
    <w:rsid w:val="00CF73D9"/>
    <w:rsid w:val="00F20C02"/>
    <w:rsid w:val="00F463CB"/>
    <w:rsid w:val="00F82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B6DAB"/>
  <w15:chartTrackingRefBased/>
  <w15:docId w15:val="{C34C6038-0FEA-4A42-BBC4-9B94DDA07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3CB"/>
    <w:pPr>
      <w:spacing w:after="0"/>
    </w:pPr>
    <w:rPr>
      <w:lang w:val="en-GB"/>
    </w:rPr>
  </w:style>
  <w:style w:type="paragraph" w:styleId="Heading1">
    <w:name w:val="heading 1"/>
    <w:basedOn w:val="Normal"/>
    <w:next w:val="Normal"/>
    <w:link w:val="Heading1Char"/>
    <w:uiPriority w:val="9"/>
    <w:qFormat/>
    <w:rsid w:val="00F463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63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63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63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63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63C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63C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63C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63C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63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63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63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63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63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63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63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63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63CB"/>
    <w:rPr>
      <w:rFonts w:eastAsiaTheme="majorEastAsia" w:cstheme="majorBidi"/>
      <w:color w:val="272727" w:themeColor="text1" w:themeTint="D8"/>
    </w:rPr>
  </w:style>
  <w:style w:type="paragraph" w:styleId="Title">
    <w:name w:val="Title"/>
    <w:basedOn w:val="Normal"/>
    <w:next w:val="Normal"/>
    <w:link w:val="TitleChar"/>
    <w:uiPriority w:val="10"/>
    <w:qFormat/>
    <w:rsid w:val="00F463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63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63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63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63CB"/>
    <w:pPr>
      <w:spacing w:before="160"/>
      <w:jc w:val="center"/>
    </w:pPr>
    <w:rPr>
      <w:i/>
      <w:iCs/>
      <w:color w:val="404040" w:themeColor="text1" w:themeTint="BF"/>
    </w:rPr>
  </w:style>
  <w:style w:type="character" w:customStyle="1" w:styleId="QuoteChar">
    <w:name w:val="Quote Char"/>
    <w:basedOn w:val="DefaultParagraphFont"/>
    <w:link w:val="Quote"/>
    <w:uiPriority w:val="29"/>
    <w:rsid w:val="00F463CB"/>
    <w:rPr>
      <w:i/>
      <w:iCs/>
      <w:color w:val="404040" w:themeColor="text1" w:themeTint="BF"/>
    </w:rPr>
  </w:style>
  <w:style w:type="paragraph" w:styleId="ListParagraph">
    <w:name w:val="List Paragraph"/>
    <w:basedOn w:val="Normal"/>
    <w:uiPriority w:val="34"/>
    <w:qFormat/>
    <w:rsid w:val="00F463CB"/>
    <w:pPr>
      <w:ind w:left="720"/>
      <w:contextualSpacing/>
    </w:pPr>
  </w:style>
  <w:style w:type="character" w:styleId="IntenseEmphasis">
    <w:name w:val="Intense Emphasis"/>
    <w:basedOn w:val="DefaultParagraphFont"/>
    <w:uiPriority w:val="21"/>
    <w:qFormat/>
    <w:rsid w:val="00F463CB"/>
    <w:rPr>
      <w:i/>
      <w:iCs/>
      <w:color w:val="0F4761" w:themeColor="accent1" w:themeShade="BF"/>
    </w:rPr>
  </w:style>
  <w:style w:type="paragraph" w:styleId="IntenseQuote">
    <w:name w:val="Intense Quote"/>
    <w:basedOn w:val="Normal"/>
    <w:next w:val="Normal"/>
    <w:link w:val="IntenseQuoteChar"/>
    <w:uiPriority w:val="30"/>
    <w:qFormat/>
    <w:rsid w:val="00F463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63CB"/>
    <w:rPr>
      <w:i/>
      <w:iCs/>
      <w:color w:val="0F4761" w:themeColor="accent1" w:themeShade="BF"/>
    </w:rPr>
  </w:style>
  <w:style w:type="character" w:styleId="IntenseReference">
    <w:name w:val="Intense Reference"/>
    <w:basedOn w:val="DefaultParagraphFont"/>
    <w:uiPriority w:val="32"/>
    <w:qFormat/>
    <w:rsid w:val="00F463CB"/>
    <w:rPr>
      <w:b/>
      <w:bCs/>
      <w:smallCaps/>
      <w:color w:val="0F4761" w:themeColor="accent1" w:themeShade="BF"/>
      <w:spacing w:val="5"/>
    </w:rPr>
  </w:style>
  <w:style w:type="paragraph" w:styleId="NormalWeb">
    <w:name w:val="Normal (Web)"/>
    <w:basedOn w:val="Normal"/>
    <w:uiPriority w:val="99"/>
    <w:semiHidden/>
    <w:unhideWhenUsed/>
    <w:rsid w:val="005640F9"/>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5640F9"/>
    <w:rPr>
      <w:b/>
      <w:bCs/>
    </w:rPr>
  </w:style>
  <w:style w:type="table" w:styleId="TableGrid">
    <w:name w:val="Table Grid"/>
    <w:basedOn w:val="TableNormal"/>
    <w:uiPriority w:val="39"/>
    <w:rsid w:val="00B95C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166</TotalTime>
  <Pages>5</Pages>
  <Words>1247</Words>
  <Characters>6128</Characters>
  <Application>Microsoft Office Word</Application>
  <DocSecurity>0</DocSecurity>
  <Lines>175</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re_wired@ymail.com</dc:creator>
  <cp:keywords/>
  <dc:description/>
  <cp:lastModifiedBy>Simon Cordell</cp:lastModifiedBy>
  <cp:revision>14</cp:revision>
  <dcterms:created xsi:type="dcterms:W3CDTF">2026-06-30T16:29:00Z</dcterms:created>
  <dcterms:modified xsi:type="dcterms:W3CDTF">2026-07-07T20:23:00Z</dcterms:modified>
</cp:coreProperties>
</file>